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1FA8E" w14:textId="7070D022" w:rsidR="009C088F" w:rsidRPr="00F57FC2" w:rsidRDefault="00F57FC2" w:rsidP="00F57FC2">
      <w:pPr>
        <w:spacing w:before="12" w:line="224" w:lineRule="auto"/>
        <w:outlineLvl w:val="0"/>
        <w:rPr>
          <w:rFonts w:ascii="仿宋" w:eastAsia="仿宋" w:hAnsi="仿宋" w:cs="楷体" w:hint="eastAsia"/>
          <w:bCs/>
          <w:color w:val="auto"/>
          <w:spacing w:val="-3"/>
          <w:sz w:val="32"/>
          <w:szCs w:val="32"/>
          <w:lang w:eastAsia="zh-CN"/>
        </w:rPr>
      </w:pPr>
      <w:r w:rsidRPr="00F57FC2">
        <w:rPr>
          <w:rFonts w:ascii="仿宋" w:eastAsia="仿宋" w:hAnsi="仿宋" w:cs="楷体" w:hint="eastAsia"/>
          <w:bCs/>
          <w:color w:val="auto"/>
          <w:spacing w:val="-3"/>
          <w:sz w:val="32"/>
          <w:szCs w:val="32"/>
          <w:lang w:eastAsia="zh-CN"/>
        </w:rPr>
        <w:t>附件4：</w:t>
      </w:r>
      <w:bookmarkStart w:id="0" w:name="_GoBack"/>
      <w:bookmarkEnd w:id="0"/>
    </w:p>
    <w:p w14:paraId="7DED3A88" w14:textId="77777777" w:rsidR="00F57FC2" w:rsidRDefault="00F57FC2">
      <w:pPr>
        <w:spacing w:before="12" w:line="224" w:lineRule="auto"/>
        <w:ind w:left="2181"/>
        <w:outlineLvl w:val="0"/>
        <w:rPr>
          <w:rFonts w:ascii="楷体" w:eastAsia="楷体" w:hAnsi="楷体" w:cs="楷体" w:hint="eastAsia"/>
          <w:b/>
          <w:bCs/>
          <w:color w:val="auto"/>
          <w:spacing w:val="-3"/>
          <w:sz w:val="28"/>
          <w:szCs w:val="28"/>
          <w:lang w:eastAsia="zh-CN"/>
        </w:rPr>
      </w:pPr>
    </w:p>
    <w:p w14:paraId="382B5C9B" w14:textId="77777777" w:rsidR="009C088F" w:rsidRPr="00F57FC2" w:rsidRDefault="005B1B8B" w:rsidP="00F57FC2">
      <w:pPr>
        <w:spacing w:before="12" w:line="224" w:lineRule="auto"/>
        <w:jc w:val="center"/>
        <w:outlineLvl w:val="0"/>
        <w:rPr>
          <w:rFonts w:ascii="楷体" w:eastAsia="楷体" w:hAnsi="楷体" w:cs="楷体"/>
          <w:color w:val="auto"/>
          <w:sz w:val="36"/>
          <w:szCs w:val="36"/>
          <w:lang w:eastAsia="zh-CN"/>
        </w:rPr>
      </w:pPr>
      <w:r w:rsidRPr="00F57FC2">
        <w:rPr>
          <w:rFonts w:ascii="楷体" w:eastAsia="楷体" w:hAnsi="楷体" w:cs="楷体"/>
          <w:b/>
          <w:bCs/>
          <w:color w:val="auto"/>
          <w:spacing w:val="-3"/>
          <w:sz w:val="36"/>
          <w:szCs w:val="36"/>
          <w:lang w:eastAsia="zh-CN"/>
        </w:rPr>
        <w:t>绿色</w:t>
      </w:r>
      <w:r w:rsidRPr="00F57FC2">
        <w:rPr>
          <w:rFonts w:ascii="楷体" w:eastAsia="楷体" w:hAnsi="楷体" w:cs="楷体" w:hint="eastAsia"/>
          <w:b/>
          <w:bCs/>
          <w:color w:val="auto"/>
          <w:spacing w:val="-3"/>
          <w:sz w:val="36"/>
          <w:szCs w:val="36"/>
          <w:lang w:eastAsia="zh-CN"/>
        </w:rPr>
        <w:t>科技</w:t>
      </w:r>
      <w:r w:rsidRPr="00F57FC2">
        <w:rPr>
          <w:rFonts w:ascii="楷体" w:eastAsia="楷体" w:hAnsi="楷体" w:cs="楷体"/>
          <w:b/>
          <w:bCs/>
          <w:color w:val="auto"/>
          <w:spacing w:val="-3"/>
          <w:sz w:val="36"/>
          <w:szCs w:val="36"/>
          <w:lang w:eastAsia="zh-CN"/>
        </w:rPr>
        <w:t>施工要素评价表（环境保护）</w:t>
      </w:r>
    </w:p>
    <w:p w14:paraId="782A9D2D" w14:textId="77777777" w:rsidR="009C088F" w:rsidRDefault="009C088F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522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882"/>
        <w:gridCol w:w="755"/>
        <w:gridCol w:w="1989"/>
        <w:gridCol w:w="754"/>
        <w:gridCol w:w="754"/>
        <w:gridCol w:w="893"/>
        <w:gridCol w:w="1000"/>
      </w:tblGrid>
      <w:tr w:rsidR="009C088F" w14:paraId="5D31DD60" w14:textId="77777777">
        <w:trPr>
          <w:trHeight w:val="375"/>
        </w:trPr>
        <w:tc>
          <w:tcPr>
            <w:tcW w:w="2377" w:type="dxa"/>
            <w:gridSpan w:val="2"/>
          </w:tcPr>
          <w:p w14:paraId="1B1A72EE" w14:textId="77777777" w:rsidR="009C088F" w:rsidRDefault="005B1B8B">
            <w:pPr>
              <w:pStyle w:val="TableText"/>
              <w:spacing w:before="82" w:line="238" w:lineRule="auto"/>
              <w:ind w:left="76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744" w:type="dxa"/>
            <w:gridSpan w:val="2"/>
          </w:tcPr>
          <w:p w14:paraId="4C31D27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08" w:type="dxa"/>
            <w:gridSpan w:val="2"/>
          </w:tcPr>
          <w:p w14:paraId="1E36E968" w14:textId="77777777" w:rsidR="009C088F" w:rsidRDefault="005B1B8B">
            <w:pPr>
              <w:pStyle w:val="TableText"/>
              <w:spacing w:before="82" w:line="237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893" w:type="dxa"/>
            <w:gridSpan w:val="2"/>
          </w:tcPr>
          <w:p w14:paraId="03A9FA7B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A7220F4" w14:textId="77777777">
        <w:trPr>
          <w:trHeight w:val="369"/>
        </w:trPr>
        <w:tc>
          <w:tcPr>
            <w:tcW w:w="2377" w:type="dxa"/>
            <w:gridSpan w:val="2"/>
          </w:tcPr>
          <w:p w14:paraId="7FE0A431" w14:textId="77777777" w:rsidR="009C088F" w:rsidRDefault="005B1B8B">
            <w:pPr>
              <w:pStyle w:val="TableText"/>
              <w:spacing w:before="77" w:line="234" w:lineRule="auto"/>
              <w:ind w:left="2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744" w:type="dxa"/>
            <w:gridSpan w:val="2"/>
          </w:tcPr>
          <w:p w14:paraId="540EC489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08" w:type="dxa"/>
            <w:gridSpan w:val="2"/>
          </w:tcPr>
          <w:p w14:paraId="5C678766" w14:textId="77777777" w:rsidR="009C088F" w:rsidRDefault="005B1B8B">
            <w:pPr>
              <w:pStyle w:val="TableText"/>
              <w:spacing w:before="77" w:line="234" w:lineRule="auto"/>
              <w:ind w:left="34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893" w:type="dxa"/>
            <w:gridSpan w:val="2"/>
          </w:tcPr>
          <w:p w14:paraId="6B13E252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0C6D35B" w14:textId="77777777">
        <w:trPr>
          <w:trHeight w:val="474"/>
        </w:trPr>
        <w:tc>
          <w:tcPr>
            <w:tcW w:w="2377" w:type="dxa"/>
            <w:gridSpan w:val="2"/>
          </w:tcPr>
          <w:p w14:paraId="32BAF3E3" w14:textId="77777777" w:rsidR="009C088F" w:rsidRDefault="005B1B8B">
            <w:pPr>
              <w:pStyle w:val="TableText"/>
              <w:spacing w:before="130" w:line="237" w:lineRule="auto"/>
              <w:ind w:left="76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744" w:type="dxa"/>
            <w:gridSpan w:val="2"/>
          </w:tcPr>
          <w:p w14:paraId="37959418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08" w:type="dxa"/>
            <w:gridSpan w:val="2"/>
          </w:tcPr>
          <w:p w14:paraId="4B9C89D8" w14:textId="77777777" w:rsidR="009C088F" w:rsidRDefault="005B1B8B">
            <w:pPr>
              <w:pStyle w:val="TableText"/>
              <w:spacing w:before="130" w:line="233" w:lineRule="auto"/>
              <w:ind w:left="34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893" w:type="dxa"/>
            <w:gridSpan w:val="2"/>
          </w:tcPr>
          <w:p w14:paraId="176E8CBA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FAB3BA5" w14:textId="77777777">
        <w:trPr>
          <w:trHeight w:val="273"/>
        </w:trPr>
        <w:tc>
          <w:tcPr>
            <w:tcW w:w="495" w:type="dxa"/>
            <w:vMerge w:val="restart"/>
            <w:textDirection w:val="tbRlV"/>
          </w:tcPr>
          <w:p w14:paraId="152C5884" w14:textId="77777777" w:rsidR="009C088F" w:rsidRDefault="005B1B8B">
            <w:pPr>
              <w:pStyle w:val="TableText"/>
              <w:spacing w:before="144" w:line="221" w:lineRule="auto"/>
              <w:ind w:left="89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7"/>
                <w:sz w:val="20"/>
                <w:szCs w:val="20"/>
              </w:rPr>
              <w:t>控</w:t>
            </w:r>
            <w:r>
              <w:rPr>
                <w:color w:val="auto"/>
                <w:spacing w:val="-43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制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项</w:t>
            </w:r>
          </w:p>
        </w:tc>
        <w:tc>
          <w:tcPr>
            <w:tcW w:w="4626" w:type="dxa"/>
            <w:gridSpan w:val="3"/>
          </w:tcPr>
          <w:p w14:paraId="2C240C0D" w14:textId="77777777" w:rsidR="009C088F" w:rsidRDefault="005B1B8B">
            <w:pPr>
              <w:pStyle w:val="TableText"/>
              <w:spacing w:before="27" w:line="217" w:lineRule="auto"/>
              <w:ind w:left="157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08" w:type="dxa"/>
            <w:gridSpan w:val="2"/>
          </w:tcPr>
          <w:p w14:paraId="4FC68263" w14:textId="77777777" w:rsidR="009C088F" w:rsidRDefault="005B1B8B">
            <w:pPr>
              <w:pStyle w:val="TableText"/>
              <w:spacing w:before="27" w:line="217" w:lineRule="auto"/>
              <w:ind w:left="3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评价标准</w:t>
            </w:r>
          </w:p>
        </w:tc>
        <w:tc>
          <w:tcPr>
            <w:tcW w:w="1893" w:type="dxa"/>
            <w:gridSpan w:val="2"/>
          </w:tcPr>
          <w:p w14:paraId="5C0FE064" w14:textId="77777777" w:rsidR="009C088F" w:rsidRDefault="005B1B8B">
            <w:pPr>
              <w:pStyle w:val="TableText"/>
              <w:spacing w:before="43" w:line="203" w:lineRule="auto"/>
              <w:ind w:left="74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9C088F" w14:paraId="1D54A371" w14:textId="77777777">
        <w:trPr>
          <w:trHeight w:val="278"/>
        </w:trPr>
        <w:tc>
          <w:tcPr>
            <w:tcW w:w="495" w:type="dxa"/>
            <w:vMerge/>
            <w:textDirection w:val="tbRlV"/>
          </w:tcPr>
          <w:p w14:paraId="4FE69F8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1322B9BC" w14:textId="77777777" w:rsidR="009C088F" w:rsidRDefault="005B1B8B">
            <w:pPr>
              <w:pStyle w:val="TableText"/>
              <w:spacing w:before="34" w:line="21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4.1.1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现场施工标牌应包括环境保护内容。</w:t>
            </w:r>
          </w:p>
        </w:tc>
        <w:tc>
          <w:tcPr>
            <w:tcW w:w="1508" w:type="dxa"/>
            <w:gridSpan w:val="2"/>
            <w:vMerge w:val="restart"/>
            <w:vAlign w:val="center"/>
          </w:tcPr>
          <w:p w14:paraId="7CB5C1EB" w14:textId="77777777" w:rsidR="009C088F" w:rsidRDefault="005B1B8B">
            <w:pPr>
              <w:pStyle w:val="TableText"/>
              <w:spacing w:before="32" w:line="249" w:lineRule="auto"/>
              <w:ind w:left="109" w:right="101" w:firstLine="2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措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施</w:t>
            </w:r>
            <w:r>
              <w:rPr>
                <w:color w:val="auto"/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到</w:t>
            </w:r>
            <w:r>
              <w:rPr>
                <w:color w:val="auto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位</w:t>
            </w:r>
            <w:r>
              <w:rPr>
                <w:color w:val="auto"/>
                <w:spacing w:val="-5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 xml:space="preserve">,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全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部满足要求，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进入一般项和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优选项评价流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程；否则，为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非绿色施工要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素。</w:t>
            </w:r>
          </w:p>
        </w:tc>
        <w:tc>
          <w:tcPr>
            <w:tcW w:w="1893" w:type="dxa"/>
            <w:gridSpan w:val="2"/>
          </w:tcPr>
          <w:p w14:paraId="0F87B41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08EC552" w14:textId="77777777">
        <w:trPr>
          <w:trHeight w:val="277"/>
        </w:trPr>
        <w:tc>
          <w:tcPr>
            <w:tcW w:w="495" w:type="dxa"/>
            <w:vMerge/>
            <w:textDirection w:val="tbRlV"/>
          </w:tcPr>
          <w:p w14:paraId="5F92F85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027984AA" w14:textId="77777777" w:rsidR="009C088F" w:rsidRDefault="005B1B8B">
            <w:pPr>
              <w:pStyle w:val="TableText"/>
              <w:spacing w:before="30" w:line="218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4.1.2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现场应建立环境保护管理制度。</w:t>
            </w:r>
          </w:p>
        </w:tc>
        <w:tc>
          <w:tcPr>
            <w:tcW w:w="1508" w:type="dxa"/>
            <w:gridSpan w:val="2"/>
            <w:vMerge/>
          </w:tcPr>
          <w:p w14:paraId="01A419A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93" w:type="dxa"/>
            <w:gridSpan w:val="2"/>
          </w:tcPr>
          <w:p w14:paraId="4C70D12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934CF04" w14:textId="77777777">
        <w:trPr>
          <w:trHeight w:val="278"/>
        </w:trPr>
        <w:tc>
          <w:tcPr>
            <w:tcW w:w="495" w:type="dxa"/>
            <w:vMerge/>
            <w:textDirection w:val="tbRlV"/>
          </w:tcPr>
          <w:p w14:paraId="0632D18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03C0590D" w14:textId="77777777" w:rsidR="009C088F" w:rsidRDefault="005B1B8B">
            <w:pPr>
              <w:pStyle w:val="TableText"/>
              <w:spacing w:before="32" w:line="217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4.1.3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施工现场应在醒目位置设环境保护标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识。</w:t>
            </w:r>
          </w:p>
        </w:tc>
        <w:tc>
          <w:tcPr>
            <w:tcW w:w="1508" w:type="dxa"/>
            <w:gridSpan w:val="2"/>
            <w:vMerge/>
          </w:tcPr>
          <w:p w14:paraId="6CB1239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93" w:type="dxa"/>
            <w:gridSpan w:val="2"/>
          </w:tcPr>
          <w:p w14:paraId="7B924D2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8ABB8EE" w14:textId="77777777">
        <w:trPr>
          <w:trHeight w:val="821"/>
        </w:trPr>
        <w:tc>
          <w:tcPr>
            <w:tcW w:w="495" w:type="dxa"/>
            <w:vMerge/>
            <w:textDirection w:val="tbRlV"/>
          </w:tcPr>
          <w:p w14:paraId="109A3C0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66FDA0F1" w14:textId="77777777" w:rsidR="009C088F" w:rsidRDefault="005B1B8B">
            <w:pPr>
              <w:pStyle w:val="TableText"/>
              <w:spacing w:before="34" w:line="239" w:lineRule="auto"/>
              <w:ind w:left="94" w:right="103" w:firstLine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4.1.4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项目部应对施工现场的古迹、文物、墓穴、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树木、森林及生态环境等采取有效保护措施，在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文物保护区的项目应制定地下文物应急预案。</w:t>
            </w:r>
          </w:p>
        </w:tc>
        <w:tc>
          <w:tcPr>
            <w:tcW w:w="1508" w:type="dxa"/>
            <w:gridSpan w:val="2"/>
            <w:vMerge/>
          </w:tcPr>
          <w:p w14:paraId="04923AE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93" w:type="dxa"/>
            <w:gridSpan w:val="2"/>
            <w:vMerge w:val="restart"/>
          </w:tcPr>
          <w:p w14:paraId="6CC5AD5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8835836" w14:textId="77777777">
        <w:trPr>
          <w:trHeight w:val="297"/>
        </w:trPr>
        <w:tc>
          <w:tcPr>
            <w:tcW w:w="495" w:type="dxa"/>
            <w:vMerge/>
            <w:textDirection w:val="tbRlV"/>
          </w:tcPr>
          <w:p w14:paraId="16F2E10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06680D9B" w14:textId="77777777" w:rsidR="009C088F" w:rsidRDefault="005B1B8B">
            <w:pPr>
              <w:pStyle w:val="TableText"/>
              <w:spacing w:before="54" w:line="215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4.1.5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施工现场不应焚烧废弃物。</w:t>
            </w:r>
          </w:p>
        </w:tc>
        <w:tc>
          <w:tcPr>
            <w:tcW w:w="1508" w:type="dxa"/>
            <w:gridSpan w:val="2"/>
            <w:vMerge/>
          </w:tcPr>
          <w:p w14:paraId="2CDEC82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93" w:type="dxa"/>
            <w:gridSpan w:val="2"/>
            <w:vMerge/>
          </w:tcPr>
          <w:p w14:paraId="4B1AA8C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A96F242" w14:textId="77777777">
        <w:trPr>
          <w:trHeight w:val="308"/>
        </w:trPr>
        <w:tc>
          <w:tcPr>
            <w:tcW w:w="495" w:type="dxa"/>
            <w:vMerge/>
            <w:textDirection w:val="tbRlV"/>
          </w:tcPr>
          <w:p w14:paraId="38E052E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2FFA84F8" w14:textId="77777777" w:rsidR="009C088F" w:rsidRDefault="005B1B8B">
            <w:pPr>
              <w:pStyle w:val="TableText"/>
              <w:spacing w:before="54" w:line="225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4.1.6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土方回填不得采用有毒有害废弃物。</w:t>
            </w:r>
          </w:p>
        </w:tc>
        <w:tc>
          <w:tcPr>
            <w:tcW w:w="1508" w:type="dxa"/>
            <w:gridSpan w:val="2"/>
            <w:vMerge/>
          </w:tcPr>
          <w:p w14:paraId="4C5ABB7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93" w:type="dxa"/>
            <w:gridSpan w:val="2"/>
            <w:vMerge/>
          </w:tcPr>
          <w:p w14:paraId="7A7799E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D90ACD2" w14:textId="77777777">
        <w:trPr>
          <w:trHeight w:val="267"/>
        </w:trPr>
        <w:tc>
          <w:tcPr>
            <w:tcW w:w="495" w:type="dxa"/>
            <w:vMerge w:val="restart"/>
            <w:textDirection w:val="tbRlV"/>
          </w:tcPr>
          <w:p w14:paraId="0283675A" w14:textId="77777777" w:rsidR="009C088F" w:rsidRDefault="005B1B8B">
            <w:pPr>
              <w:pStyle w:val="TableText"/>
              <w:spacing w:before="144" w:line="227" w:lineRule="auto"/>
              <w:ind w:left="38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59"/>
                <w:w w:val="96"/>
                <w:sz w:val="20"/>
                <w:szCs w:val="20"/>
              </w:rPr>
              <w:t>一</w:t>
            </w:r>
            <w:r>
              <w:rPr>
                <w:color w:val="auto"/>
                <w:spacing w:val="5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般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项</w:t>
            </w:r>
          </w:p>
        </w:tc>
        <w:tc>
          <w:tcPr>
            <w:tcW w:w="4626" w:type="dxa"/>
            <w:gridSpan w:val="3"/>
          </w:tcPr>
          <w:p w14:paraId="1EC67130" w14:textId="77777777" w:rsidR="009C088F" w:rsidRDefault="005B1B8B">
            <w:pPr>
              <w:pStyle w:val="TableText"/>
              <w:spacing w:before="24" w:line="215" w:lineRule="auto"/>
              <w:ind w:left="157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08" w:type="dxa"/>
            <w:gridSpan w:val="2"/>
          </w:tcPr>
          <w:p w14:paraId="22555E29" w14:textId="77777777" w:rsidR="009C088F" w:rsidRDefault="005B1B8B">
            <w:pPr>
              <w:pStyle w:val="TableText"/>
              <w:spacing w:before="24" w:line="215" w:lineRule="auto"/>
              <w:ind w:left="34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93" w:type="dxa"/>
          </w:tcPr>
          <w:p w14:paraId="639546F8" w14:textId="77777777" w:rsidR="009C088F" w:rsidRDefault="005B1B8B">
            <w:pPr>
              <w:pStyle w:val="TableText"/>
              <w:spacing w:before="24" w:line="215" w:lineRule="auto"/>
              <w:ind w:left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1000" w:type="dxa"/>
          </w:tcPr>
          <w:p w14:paraId="60CEB333" w14:textId="77777777" w:rsidR="009C088F" w:rsidRDefault="005B1B8B">
            <w:pPr>
              <w:pStyle w:val="TableText"/>
              <w:spacing w:before="24" w:line="215" w:lineRule="auto"/>
              <w:ind w:left="20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61F3E87E" w14:textId="77777777">
        <w:trPr>
          <w:trHeight w:val="1640"/>
        </w:trPr>
        <w:tc>
          <w:tcPr>
            <w:tcW w:w="495" w:type="dxa"/>
            <w:vMerge/>
            <w:textDirection w:val="tbRlV"/>
          </w:tcPr>
          <w:p w14:paraId="34320885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  <w:shd w:val="clear" w:color="auto" w:fill="auto"/>
          </w:tcPr>
          <w:p w14:paraId="5D2975F1" w14:textId="77777777" w:rsidR="009C088F" w:rsidRDefault="005B1B8B">
            <w:pPr>
              <w:pStyle w:val="TableText"/>
              <w:spacing w:before="227" w:line="234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资源保护应符合下列规定：</w:t>
            </w:r>
          </w:p>
          <w:p w14:paraId="11F4F011" w14:textId="77777777" w:rsidR="009C088F" w:rsidRDefault="005B1B8B">
            <w:pPr>
              <w:pStyle w:val="TableText"/>
              <w:spacing w:before="16" w:line="229" w:lineRule="auto"/>
              <w:ind w:left="26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应保护场地四周原有地下水形态，减少抽取</w:t>
            </w:r>
          </w:p>
          <w:p w14:paraId="6CCAE4E3" w14:textId="77777777" w:rsidR="009C088F" w:rsidRDefault="005B1B8B">
            <w:pPr>
              <w:pStyle w:val="TableText"/>
              <w:spacing w:before="23" w:line="237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地下水；</w:t>
            </w:r>
          </w:p>
          <w:p w14:paraId="564BDFBD" w14:textId="77777777" w:rsidR="009C088F" w:rsidRDefault="005B1B8B">
            <w:pPr>
              <w:pStyle w:val="TableText"/>
              <w:spacing w:before="16" w:line="229" w:lineRule="auto"/>
              <w:ind w:left="25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危险品、化学品单独设置仓库存放并做好隔</w:t>
            </w:r>
          </w:p>
          <w:p w14:paraId="06D2B109" w14:textId="77777777" w:rsidR="009C088F" w:rsidRDefault="005B1B8B">
            <w:pPr>
              <w:pStyle w:val="TableText"/>
              <w:spacing w:before="25" w:line="229" w:lineRule="auto"/>
              <w:ind w:left="1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离措施，安装泄漏报警装置。</w:t>
            </w:r>
          </w:p>
        </w:tc>
        <w:tc>
          <w:tcPr>
            <w:tcW w:w="1508" w:type="dxa"/>
            <w:gridSpan w:val="2"/>
            <w:vMerge w:val="restart"/>
            <w:shd w:val="clear" w:color="auto" w:fill="auto"/>
            <w:vAlign w:val="center"/>
          </w:tcPr>
          <w:p w14:paraId="20C89074" w14:textId="77777777" w:rsidR="009C088F" w:rsidRDefault="009C088F">
            <w:pPr>
              <w:spacing w:line="255" w:lineRule="auto"/>
              <w:rPr>
                <w:color w:val="auto"/>
                <w:lang w:eastAsia="zh-CN"/>
              </w:rPr>
            </w:pPr>
          </w:p>
          <w:p w14:paraId="75761EA2" w14:textId="77777777" w:rsidR="009C088F" w:rsidRDefault="009C088F">
            <w:pPr>
              <w:spacing w:line="255" w:lineRule="auto"/>
              <w:rPr>
                <w:color w:val="auto"/>
                <w:lang w:eastAsia="zh-CN"/>
              </w:rPr>
            </w:pPr>
          </w:p>
          <w:p w14:paraId="3289553F" w14:textId="77777777" w:rsidR="009C088F" w:rsidRDefault="009C088F">
            <w:pPr>
              <w:spacing w:line="256" w:lineRule="auto"/>
              <w:rPr>
                <w:color w:val="auto"/>
                <w:lang w:eastAsia="zh-CN"/>
              </w:rPr>
            </w:pPr>
          </w:p>
          <w:p w14:paraId="3084CFDD" w14:textId="77777777" w:rsidR="009C088F" w:rsidRDefault="009C088F">
            <w:pPr>
              <w:spacing w:line="256" w:lineRule="auto"/>
              <w:rPr>
                <w:color w:val="auto"/>
                <w:lang w:eastAsia="zh-CN"/>
              </w:rPr>
            </w:pPr>
          </w:p>
          <w:p w14:paraId="521560EE" w14:textId="77777777" w:rsidR="009C088F" w:rsidRDefault="009C088F">
            <w:pPr>
              <w:spacing w:line="256" w:lineRule="auto"/>
              <w:rPr>
                <w:color w:val="auto"/>
                <w:lang w:eastAsia="zh-CN"/>
              </w:rPr>
            </w:pPr>
          </w:p>
          <w:p w14:paraId="73359CE4" w14:textId="77777777" w:rsidR="009C088F" w:rsidRDefault="009C088F">
            <w:pPr>
              <w:spacing w:line="256" w:lineRule="auto"/>
              <w:rPr>
                <w:color w:val="auto"/>
                <w:lang w:eastAsia="zh-CN"/>
              </w:rPr>
            </w:pPr>
          </w:p>
          <w:p w14:paraId="23ACD202" w14:textId="77777777" w:rsidR="009C088F" w:rsidRDefault="009C088F">
            <w:pPr>
              <w:spacing w:line="256" w:lineRule="auto"/>
              <w:rPr>
                <w:color w:val="auto"/>
                <w:lang w:eastAsia="zh-CN"/>
              </w:rPr>
            </w:pPr>
          </w:p>
          <w:p w14:paraId="120BD31C" w14:textId="77777777" w:rsidR="009C088F" w:rsidRDefault="005B1B8B">
            <w:pPr>
              <w:pStyle w:val="TableText"/>
              <w:spacing w:before="65" w:line="247" w:lineRule="auto"/>
              <w:ind w:left="112" w:right="98" w:firstLine="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lastRenderedPageBreak/>
              <w:t>①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每一条目得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分根据现场实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际，在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1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1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31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31"/>
                <w:sz w:val="20"/>
                <w:szCs w:val="20"/>
                <w:lang w:eastAsia="zh-CN"/>
              </w:rPr>
              <w:t>分之间选择</w:t>
            </w:r>
          </w:p>
          <w:p w14:paraId="0B4E0F08" w14:textId="77777777" w:rsidR="009C088F" w:rsidRDefault="005B1B8B">
            <w:pPr>
              <w:pStyle w:val="TableText"/>
              <w:spacing w:before="147" w:line="107" w:lineRule="exact"/>
              <w:ind w:left="13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position w:val="1"/>
                <w:sz w:val="20"/>
                <w:szCs w:val="20"/>
                <w:lang w:eastAsia="zh-CN"/>
              </w:rPr>
              <w:t>。</w:t>
            </w:r>
          </w:p>
          <w:p w14:paraId="3A164E22" w14:textId="77777777" w:rsidR="009C088F" w:rsidRDefault="005B1B8B">
            <w:pPr>
              <w:pStyle w:val="TableText"/>
              <w:spacing w:before="35" w:line="250" w:lineRule="auto"/>
              <w:ind w:left="110" w:firstLine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4"/>
                <w:sz w:val="20"/>
                <w:szCs w:val="20"/>
                <w:lang w:eastAsia="zh-CN"/>
              </w:rPr>
              <w:t>②“</w:t>
            </w:r>
            <w:r>
              <w:rPr>
                <w:color w:val="auto"/>
                <w:spacing w:val="24"/>
                <w:sz w:val="20"/>
                <w:szCs w:val="20"/>
                <w:lang w:eastAsia="zh-CN"/>
              </w:rPr>
              <w:t>应得分</w:t>
            </w:r>
            <w:r>
              <w:rPr>
                <w:color w:val="auto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4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是除去甩项条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目以外的，可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以得到最高分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值之和（即每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条</w:t>
            </w:r>
            <w:r>
              <w:rPr>
                <w:color w:val="auto"/>
                <w:spacing w:val="-6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按</w:t>
            </w:r>
            <w:r>
              <w:rPr>
                <w:color w:val="auto"/>
                <w:spacing w:val="-6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  <w:lang w:eastAsia="zh-CN"/>
              </w:rPr>
              <w:t xml:space="preserve">2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累</w:t>
            </w:r>
            <w:r>
              <w:rPr>
                <w:color w:val="auto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计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>)</w:t>
            </w:r>
            <w:r>
              <w:rPr>
                <w:color w:val="auto"/>
                <w:spacing w:val="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>。</w:t>
            </w:r>
          </w:p>
          <w:p w14:paraId="101F4E2E" w14:textId="77777777" w:rsidR="009C088F" w:rsidRDefault="005B1B8B">
            <w:pPr>
              <w:pStyle w:val="TableText"/>
              <w:spacing w:before="10" w:line="247" w:lineRule="auto"/>
              <w:ind w:left="124" w:hanging="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③“</w:t>
            </w:r>
            <w:r>
              <w:rPr>
                <w:color w:val="auto"/>
                <w:spacing w:val="-7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实得分</w:t>
            </w:r>
            <w:r>
              <w:rPr>
                <w:color w:val="auto"/>
                <w:spacing w:val="-6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为除去甩项条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目以外的，实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际得分之和。</w:t>
            </w:r>
          </w:p>
        </w:tc>
        <w:tc>
          <w:tcPr>
            <w:tcW w:w="893" w:type="dxa"/>
            <w:shd w:val="clear" w:color="auto" w:fill="auto"/>
          </w:tcPr>
          <w:p w14:paraId="050E9EF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  <w:shd w:val="clear" w:color="auto" w:fill="auto"/>
          </w:tcPr>
          <w:p w14:paraId="2D7742E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D840938" w14:textId="77777777">
        <w:trPr>
          <w:trHeight w:val="6270"/>
        </w:trPr>
        <w:tc>
          <w:tcPr>
            <w:tcW w:w="495" w:type="dxa"/>
            <w:vMerge/>
            <w:textDirection w:val="tbRlV"/>
          </w:tcPr>
          <w:p w14:paraId="588DDFB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095D7B61" w14:textId="77777777" w:rsidR="009C088F" w:rsidRDefault="005B1B8B">
            <w:pPr>
              <w:pStyle w:val="TableText"/>
              <w:spacing w:before="33" w:line="23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扬尘控制应符合下列规定：</w:t>
            </w:r>
          </w:p>
          <w:p w14:paraId="7A8C8363" w14:textId="77777777" w:rsidR="009C088F" w:rsidRDefault="005B1B8B">
            <w:pPr>
              <w:pStyle w:val="TableText"/>
              <w:spacing w:before="17" w:line="241" w:lineRule="auto"/>
              <w:ind w:left="107" w:right="154" w:firstLine="1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5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现场应建立洒水清扫制度，配备洒水设备，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并有专人负责；</w:t>
            </w:r>
          </w:p>
          <w:p w14:paraId="3445518B" w14:textId="77777777" w:rsidR="009C088F" w:rsidRDefault="005B1B8B">
            <w:pPr>
              <w:pStyle w:val="TableText"/>
              <w:spacing w:before="23" w:line="235" w:lineRule="auto"/>
              <w:ind w:left="102" w:right="105" w:firstLine="15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对裸露地面、集中堆放的土方应采取抑尘措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施；</w:t>
            </w:r>
          </w:p>
          <w:p w14:paraId="576B3D9D" w14:textId="77777777" w:rsidR="009C088F" w:rsidRDefault="005B1B8B">
            <w:pPr>
              <w:pStyle w:val="TableText"/>
              <w:spacing w:before="33" w:line="242" w:lineRule="auto"/>
              <w:ind w:left="102" w:right="105" w:firstLine="15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5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现场进出</w:t>
            </w:r>
            <w:r>
              <w:rPr>
                <w:color w:val="auto"/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口应设车辆冲洗设施和吸湿垫，保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持进出现场车辆清洁；</w:t>
            </w:r>
          </w:p>
          <w:p w14:paraId="4E43F81A" w14:textId="77777777" w:rsidR="009C088F" w:rsidRDefault="005B1B8B">
            <w:pPr>
              <w:pStyle w:val="TableText"/>
              <w:spacing w:before="21" w:line="242" w:lineRule="auto"/>
              <w:ind w:left="103" w:right="154" w:firstLine="15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5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产生扬尘和细颗粒等建筑材料应封闭存放，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余料回收；</w:t>
            </w:r>
          </w:p>
          <w:p w14:paraId="7539ABDC" w14:textId="77777777" w:rsidR="009C088F" w:rsidRDefault="005B1B8B">
            <w:pPr>
              <w:pStyle w:val="TableText"/>
              <w:spacing w:before="20"/>
              <w:ind w:left="103" w:right="105" w:firstLine="15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拆除、爆破、开挖、回填及易产生扬尘的施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工作业应有抑尘措施；</w:t>
            </w:r>
          </w:p>
          <w:p w14:paraId="768430CC" w14:textId="77777777" w:rsidR="009C088F" w:rsidRDefault="005B1B8B">
            <w:pPr>
              <w:pStyle w:val="TableText"/>
              <w:spacing w:before="24" w:line="242" w:lineRule="auto"/>
              <w:ind w:left="99" w:right="105" w:firstLine="15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高空垃圾清运应采用封闭运输方式或者专用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垃圾清运管道输送；</w:t>
            </w:r>
          </w:p>
          <w:p w14:paraId="37800F7C" w14:textId="77777777" w:rsidR="009C088F" w:rsidRDefault="005B1B8B">
            <w:pPr>
              <w:pStyle w:val="TableText"/>
              <w:spacing w:before="20" w:line="244" w:lineRule="auto"/>
              <w:ind w:left="98" w:right="105" w:firstLine="15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现场使用散装水泥、预拌砂浆应有密闭防尘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措施；</w:t>
            </w:r>
          </w:p>
          <w:p w14:paraId="1819B9A3" w14:textId="77777777" w:rsidR="009C088F" w:rsidRDefault="005B1B8B">
            <w:pPr>
              <w:pStyle w:val="TableText"/>
              <w:spacing w:before="15" w:line="246" w:lineRule="auto"/>
              <w:ind w:left="111" w:right="103" w:firstLine="14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8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遇有六级及以上大风天气或者其它特殊情况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时，应停止土方开挖、回填、转运及其他可能产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生扬尘污染的施工活动；</w:t>
            </w:r>
          </w:p>
          <w:p w14:paraId="512E9757" w14:textId="77777777" w:rsidR="009C088F" w:rsidRDefault="005B1B8B">
            <w:pPr>
              <w:pStyle w:val="TableText"/>
              <w:spacing w:before="19"/>
              <w:ind w:left="116" w:right="105" w:firstLine="14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9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现场运送土石方、弃渣及易引起扬尘的材料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时，车辆应采取遮盖措施；</w:t>
            </w:r>
          </w:p>
          <w:p w14:paraId="7F124390" w14:textId="77777777" w:rsidR="009C088F" w:rsidRDefault="005B1B8B">
            <w:pPr>
              <w:pStyle w:val="TableText"/>
              <w:spacing w:before="23" w:line="245" w:lineRule="auto"/>
              <w:ind w:left="100" w:right="105" w:firstLine="16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2"/>
                <w:sz w:val="20"/>
                <w:szCs w:val="20"/>
                <w:lang w:eastAsia="zh-CN"/>
              </w:rPr>
              <w:t>10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弃土场应封闭，并进行覆盖或者临时性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绿化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种植；</w:t>
            </w:r>
          </w:p>
          <w:p w14:paraId="6D5594A7" w14:textId="77777777" w:rsidR="009C088F" w:rsidRDefault="005B1B8B">
            <w:pPr>
              <w:pStyle w:val="TableText"/>
              <w:spacing w:before="16" w:line="216" w:lineRule="auto"/>
              <w:ind w:left="26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11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现场预拌应设有密闭和防尘措施。</w:t>
            </w:r>
          </w:p>
        </w:tc>
        <w:tc>
          <w:tcPr>
            <w:tcW w:w="1508" w:type="dxa"/>
            <w:gridSpan w:val="2"/>
            <w:vMerge/>
          </w:tcPr>
          <w:p w14:paraId="5F5F5C6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93" w:type="dxa"/>
          </w:tcPr>
          <w:p w14:paraId="5A0763E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</w:tcPr>
          <w:p w14:paraId="6267ECA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429A5B2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74DE547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6F6134E8" w14:textId="77777777" w:rsidR="009C088F" w:rsidRDefault="005B1B8B">
            <w:pPr>
              <w:pStyle w:val="TableText"/>
              <w:spacing w:before="65" w:line="232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废气排放控制应符合下列规定：</w:t>
            </w:r>
          </w:p>
          <w:p w14:paraId="3881ED0C" w14:textId="77777777" w:rsidR="009C088F" w:rsidRDefault="005B1B8B">
            <w:pPr>
              <w:pStyle w:val="TableText"/>
              <w:spacing w:before="20" w:line="244" w:lineRule="auto"/>
              <w:ind w:left="114" w:right="105" w:firstLine="15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车辆及机械设备废气排放应符合国家现行相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关标准的规定；</w:t>
            </w:r>
          </w:p>
          <w:p w14:paraId="4A303880" w14:textId="77777777" w:rsidR="009C088F" w:rsidRDefault="005B1B8B">
            <w:pPr>
              <w:pStyle w:val="TableText"/>
              <w:spacing w:before="15" w:line="232" w:lineRule="auto"/>
              <w:ind w:left="25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现场厨房烟气应净化后排放；</w:t>
            </w:r>
          </w:p>
          <w:p w14:paraId="0A64461C" w14:textId="77777777" w:rsidR="009C088F" w:rsidRDefault="005B1B8B">
            <w:pPr>
              <w:pStyle w:val="TableText"/>
              <w:spacing w:before="23"/>
              <w:ind w:left="117" w:right="105" w:firstLine="13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8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在敏感区域内的施工现场，进行喷漆作业时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5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应设有防挥发物扩散措施；</w:t>
            </w:r>
          </w:p>
          <w:p w14:paraId="616C2757" w14:textId="77777777" w:rsidR="009C088F" w:rsidRDefault="005B1B8B">
            <w:pPr>
              <w:pStyle w:val="TableText"/>
              <w:spacing w:before="23" w:line="232" w:lineRule="auto"/>
              <w:ind w:left="2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不应使用煤作为现场生活的燃料；</w:t>
            </w:r>
          </w:p>
          <w:p w14:paraId="439F248E" w14:textId="77777777" w:rsidR="009C088F" w:rsidRDefault="005B1B8B">
            <w:pPr>
              <w:pStyle w:val="TableText"/>
              <w:spacing w:before="16" w:line="216" w:lineRule="auto"/>
              <w:ind w:left="264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电焊烟气的排放应符合现行国家标准《大气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污染物综合排放标准》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GB</w:t>
            </w:r>
            <w:r>
              <w:rPr>
                <w:rFonts w:ascii="Times New Roman" w:eastAsia="Times New Roman" w:hAnsi="Times New Roman" w:cs="Times New Roman"/>
                <w:color w:val="auto"/>
                <w:spacing w:val="3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  <w:lang w:eastAsia="zh-CN"/>
              </w:rPr>
              <w:t>16297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的规定。</w:t>
            </w:r>
          </w:p>
        </w:tc>
        <w:tc>
          <w:tcPr>
            <w:tcW w:w="1508" w:type="dxa"/>
            <w:gridSpan w:val="2"/>
            <w:vMerge/>
          </w:tcPr>
          <w:p w14:paraId="5BB7D81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93" w:type="dxa"/>
          </w:tcPr>
          <w:p w14:paraId="7EA2D0C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</w:tcPr>
          <w:p w14:paraId="194A46A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21E9238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45FAEC6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5EF39E7B" w14:textId="77777777" w:rsidR="009C088F" w:rsidRDefault="005B1B8B">
            <w:pPr>
              <w:pStyle w:val="TableText"/>
              <w:spacing w:before="36" w:line="23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4.2.4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建筑垃圾处置应符合下列规定：</w:t>
            </w:r>
          </w:p>
          <w:p w14:paraId="38702321" w14:textId="77777777" w:rsidR="009C088F" w:rsidRDefault="005B1B8B">
            <w:pPr>
              <w:pStyle w:val="TableText"/>
              <w:spacing w:before="15" w:line="245" w:lineRule="auto"/>
              <w:ind w:left="107" w:right="105" w:firstLine="1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施工现场应制定建筑垃圾减量化、资源化计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3"/>
                <w:sz w:val="20"/>
                <w:szCs w:val="20"/>
                <w:lang w:eastAsia="zh-CN"/>
              </w:rPr>
              <w:t>划；</w:t>
            </w:r>
          </w:p>
          <w:p w14:paraId="2780B0F4" w14:textId="77777777" w:rsidR="009C088F" w:rsidRDefault="005B1B8B">
            <w:pPr>
              <w:pStyle w:val="TableText"/>
              <w:spacing w:before="16" w:line="232" w:lineRule="auto"/>
              <w:ind w:left="25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建筑垃圾应分类、封闭、集中堆放；</w:t>
            </w:r>
          </w:p>
          <w:p w14:paraId="2F0F346E" w14:textId="77777777" w:rsidR="009C088F" w:rsidRDefault="005B1B8B">
            <w:pPr>
              <w:pStyle w:val="TableText"/>
              <w:spacing w:before="18" w:line="248" w:lineRule="auto"/>
              <w:ind w:left="99" w:right="103" w:firstLine="15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8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应采取措施减少固体废弃物产生，建筑垃圾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产生量应控制在现浇钢筋混凝土结构每万平方米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不大于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300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吨，装配式建筑每万平方米不大于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200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吨（不包括工程渣土、工程泥浆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）；</w:t>
            </w:r>
          </w:p>
          <w:p w14:paraId="60C4CD69" w14:textId="77777777" w:rsidR="009C088F" w:rsidRDefault="005B1B8B">
            <w:pPr>
              <w:pStyle w:val="TableText"/>
              <w:spacing w:before="16" w:line="234" w:lineRule="auto"/>
              <w:ind w:left="25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建筑垃圾回收利用率应达到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30%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；</w:t>
            </w:r>
          </w:p>
          <w:p w14:paraId="157295B2" w14:textId="77777777" w:rsidR="009C088F" w:rsidRDefault="005B1B8B">
            <w:pPr>
              <w:pStyle w:val="TableText"/>
              <w:spacing w:before="17" w:line="245" w:lineRule="auto"/>
              <w:ind w:left="107" w:right="103" w:firstLine="15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生活、办公区应根据《浙江省生活垃圾管理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条例》的要求进行分类存放，并定期由专业单位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负责清运；</w:t>
            </w:r>
          </w:p>
          <w:p w14:paraId="02325F9F" w14:textId="77777777" w:rsidR="009C088F" w:rsidRDefault="005B1B8B">
            <w:pPr>
              <w:pStyle w:val="TableText"/>
              <w:spacing w:before="22" w:line="242" w:lineRule="auto"/>
              <w:ind w:left="106" w:right="105" w:firstLine="15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生活区垃圾投放区域应定期消毒并有专人负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责；</w:t>
            </w:r>
          </w:p>
          <w:p w14:paraId="52E16328" w14:textId="77777777" w:rsidR="009C088F" w:rsidRDefault="005B1B8B">
            <w:pPr>
              <w:pStyle w:val="TableText"/>
              <w:spacing w:before="19" w:line="234" w:lineRule="auto"/>
              <w:ind w:left="25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应办理施工渣土、建筑废弃物等处置手续；</w:t>
            </w:r>
          </w:p>
          <w:p w14:paraId="6BF6CD6E" w14:textId="77777777" w:rsidR="009C088F" w:rsidRDefault="005B1B8B">
            <w:pPr>
              <w:pStyle w:val="TableText"/>
              <w:spacing w:before="22" w:line="242" w:lineRule="auto"/>
              <w:ind w:left="106" w:right="105" w:firstLine="152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8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废电池、废硒鼓、废墨盒、剩油漆、剩涂料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等有毒有害的废弃物应封闭分类存放，分类率应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达到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100%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，并设置醒目标识、及时回收。</w:t>
            </w:r>
          </w:p>
        </w:tc>
        <w:tc>
          <w:tcPr>
            <w:tcW w:w="1508" w:type="dxa"/>
            <w:gridSpan w:val="2"/>
            <w:vMerge/>
          </w:tcPr>
          <w:p w14:paraId="2D2C03B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93" w:type="dxa"/>
          </w:tcPr>
          <w:p w14:paraId="7490AF7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</w:tcPr>
          <w:p w14:paraId="0E5BC5E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05C9A169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7F1A583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5C6E281C" w14:textId="77777777" w:rsidR="009C088F" w:rsidRDefault="005B1B8B">
            <w:pPr>
              <w:pStyle w:val="TableText"/>
              <w:spacing w:before="48" w:line="232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污水排放应符合下列规定：</w:t>
            </w:r>
          </w:p>
          <w:p w14:paraId="5A5061AC" w14:textId="77777777" w:rsidR="009C088F" w:rsidRDefault="005B1B8B">
            <w:pPr>
              <w:pStyle w:val="TableText"/>
              <w:spacing w:before="19" w:line="232" w:lineRule="auto"/>
              <w:ind w:left="26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现场道路和材料堆放场地周边应设置排水沟</w:t>
            </w:r>
          </w:p>
          <w:p w14:paraId="6D1D58D2" w14:textId="77777777" w:rsidR="009C088F" w:rsidRDefault="005B1B8B">
            <w:pPr>
              <w:pStyle w:val="TableText"/>
              <w:spacing w:before="107" w:line="217" w:lineRule="auto"/>
              <w:ind w:left="130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  <w:p w14:paraId="320150DF" w14:textId="77777777" w:rsidR="009C088F" w:rsidRDefault="005B1B8B">
            <w:pPr>
              <w:pStyle w:val="TableText"/>
              <w:spacing w:before="55" w:line="245" w:lineRule="auto"/>
              <w:ind w:left="107" w:right="105" w:firstLine="14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施工场界内污水应进行监测数据记录与分析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7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达标后排放或利用；宜办理建筑工程污（废）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水排放手续并排入市政污水管道；</w:t>
            </w:r>
          </w:p>
          <w:p w14:paraId="1B33B3B3" w14:textId="77777777" w:rsidR="009C088F" w:rsidRDefault="005B1B8B">
            <w:pPr>
              <w:pStyle w:val="TableText"/>
              <w:spacing w:before="23" w:line="232" w:lineRule="auto"/>
              <w:ind w:left="25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雨水、污水应分流排放；</w:t>
            </w:r>
          </w:p>
          <w:p w14:paraId="7E11B4C0" w14:textId="77777777" w:rsidR="009C088F" w:rsidRDefault="005B1B8B">
            <w:pPr>
              <w:pStyle w:val="TableText"/>
              <w:spacing w:before="21" w:line="235" w:lineRule="auto"/>
              <w:ind w:left="103" w:right="105" w:firstLine="15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现场厕所应设置化粪池，定期由专业单位清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理；</w:t>
            </w:r>
          </w:p>
          <w:p w14:paraId="42B6939F" w14:textId="77777777" w:rsidR="009C088F" w:rsidRDefault="005B1B8B">
            <w:pPr>
              <w:pStyle w:val="TableText"/>
              <w:spacing w:before="35" w:line="235" w:lineRule="auto"/>
              <w:ind w:left="103" w:right="105" w:firstLine="15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工地厨房应设置隔油池，定期由专业单位清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理；</w:t>
            </w:r>
          </w:p>
          <w:p w14:paraId="1E6EE73D" w14:textId="77777777" w:rsidR="009C088F" w:rsidRDefault="005B1B8B">
            <w:pPr>
              <w:pStyle w:val="TableText"/>
              <w:spacing w:before="22" w:line="242" w:lineRule="auto"/>
              <w:ind w:left="106" w:right="105" w:firstLine="152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钻孔桩作业应采用泥浆循环利用系统，不应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外溢漫流。</w:t>
            </w:r>
          </w:p>
        </w:tc>
        <w:tc>
          <w:tcPr>
            <w:tcW w:w="1508" w:type="dxa"/>
            <w:gridSpan w:val="2"/>
            <w:vMerge/>
          </w:tcPr>
          <w:p w14:paraId="0CE7B40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93" w:type="dxa"/>
          </w:tcPr>
          <w:p w14:paraId="3AD28D7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</w:tcPr>
          <w:p w14:paraId="1B85EA4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519E541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75D1B9D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50C96ED0" w14:textId="77777777" w:rsidR="009C088F" w:rsidRDefault="005B1B8B">
            <w:pPr>
              <w:pStyle w:val="TableText"/>
              <w:spacing w:before="73" w:line="234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4.2.6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光污染控制应符合下列规定：</w:t>
            </w:r>
          </w:p>
          <w:p w14:paraId="6668F061" w14:textId="77777777" w:rsidR="009C088F" w:rsidRDefault="005B1B8B">
            <w:pPr>
              <w:pStyle w:val="TableText"/>
              <w:spacing w:before="20" w:line="229" w:lineRule="auto"/>
              <w:ind w:left="26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焊接作业时，应采取挡光措施；</w:t>
            </w:r>
          </w:p>
          <w:p w14:paraId="67C23380" w14:textId="77777777" w:rsidR="009C088F" w:rsidRDefault="005B1B8B">
            <w:pPr>
              <w:pStyle w:val="TableText"/>
              <w:spacing w:before="22" w:line="242" w:lineRule="auto"/>
              <w:ind w:left="106" w:right="105" w:firstLine="152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施工场区照明应采取防止光线外泄措施和控制夜间照明作业时间。</w:t>
            </w:r>
          </w:p>
        </w:tc>
        <w:tc>
          <w:tcPr>
            <w:tcW w:w="1508" w:type="dxa"/>
            <w:gridSpan w:val="2"/>
            <w:vMerge/>
          </w:tcPr>
          <w:p w14:paraId="3B2CF99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93" w:type="dxa"/>
          </w:tcPr>
          <w:p w14:paraId="18CFBBF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</w:tcPr>
          <w:p w14:paraId="2BEE0F1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DE0D36A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3CE28A6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04C3C078" w14:textId="77777777" w:rsidR="009C088F" w:rsidRDefault="005B1B8B">
            <w:pPr>
              <w:pStyle w:val="TableText"/>
              <w:spacing w:before="56" w:line="230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4.2.7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噪声控制应符合下列规定：</w:t>
            </w:r>
          </w:p>
          <w:p w14:paraId="246B1DB0" w14:textId="77777777" w:rsidR="009C088F" w:rsidRDefault="005B1B8B">
            <w:pPr>
              <w:pStyle w:val="TableText"/>
              <w:spacing w:before="23" w:line="244" w:lineRule="auto"/>
              <w:ind w:left="102" w:right="102" w:firstLine="161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针对现场噪声源，应采取隔声、吸声、消音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等措施，降低现场噪声；声强限值应符合《建筑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施工场界环境噪声排放标准》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GB</w:t>
            </w:r>
            <w:r>
              <w:rPr>
                <w:rFonts w:ascii="Times New Roman" w:eastAsia="Times New Roman" w:hAnsi="Times New Roman" w:cs="Times New Roman"/>
                <w:color w:val="auto"/>
                <w:spacing w:val="5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  <w:t>12523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的规定</w:t>
            </w:r>
          </w:p>
          <w:p w14:paraId="7F177298" w14:textId="77777777" w:rsidR="009C088F" w:rsidRDefault="005B1B8B">
            <w:pPr>
              <w:pStyle w:val="TableText"/>
              <w:spacing w:before="111" w:line="217" w:lineRule="auto"/>
              <w:ind w:left="130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  <w:p w14:paraId="6F4E326D" w14:textId="77777777" w:rsidR="009C088F" w:rsidRDefault="005B1B8B">
            <w:pPr>
              <w:pStyle w:val="TableText"/>
              <w:spacing w:before="54" w:line="230" w:lineRule="auto"/>
              <w:ind w:left="25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应采用低噪声设备施工；</w:t>
            </w:r>
          </w:p>
          <w:p w14:paraId="10BA20B3" w14:textId="77777777" w:rsidR="009C088F" w:rsidRDefault="005B1B8B">
            <w:pPr>
              <w:pStyle w:val="TableText"/>
              <w:spacing w:before="23" w:line="243" w:lineRule="auto"/>
              <w:ind w:left="120" w:right="105" w:firstLine="13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8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噪声较大的机械设备应远离现场办公区、生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活区和周边敏感区；</w:t>
            </w:r>
          </w:p>
          <w:p w14:paraId="36E0EC95" w14:textId="77777777" w:rsidR="009C088F" w:rsidRDefault="005B1B8B">
            <w:pPr>
              <w:pStyle w:val="TableText"/>
              <w:spacing w:before="17" w:line="241" w:lineRule="auto"/>
              <w:ind w:left="117" w:right="105" w:firstLine="13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5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混凝土输送泵、</w:t>
            </w:r>
            <w:r>
              <w:rPr>
                <w:color w:val="auto"/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电锯等机械设备应设置吸声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降噪屏或其他降噪措施；</w:t>
            </w:r>
          </w:p>
          <w:p w14:paraId="1A90DC29" w14:textId="77777777" w:rsidR="009C088F" w:rsidRDefault="005B1B8B">
            <w:pPr>
              <w:pStyle w:val="TableText"/>
              <w:spacing w:before="25" w:line="230" w:lineRule="auto"/>
              <w:ind w:left="25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施工作业面应设置降噪设施；</w:t>
            </w:r>
          </w:p>
          <w:p w14:paraId="6D34323B" w14:textId="77777777" w:rsidR="009C088F" w:rsidRDefault="005B1B8B">
            <w:pPr>
              <w:pStyle w:val="TableText"/>
              <w:spacing w:before="22" w:line="245" w:lineRule="auto"/>
              <w:ind w:left="98" w:right="103" w:firstLine="16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车辆进入施工现场，严禁鸣笛；材料装卸应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轻拿轻放，控制材料撞击噪声；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吊装作业指挥应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使用对讲机传达指令；</w:t>
            </w:r>
          </w:p>
          <w:p w14:paraId="4A06939B" w14:textId="77777777" w:rsidR="009C088F" w:rsidRDefault="005B1B8B">
            <w:pPr>
              <w:pStyle w:val="TableText"/>
              <w:spacing w:before="20" w:line="241" w:lineRule="auto"/>
              <w:ind w:left="102" w:right="105" w:firstLine="15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夜间施工时，应办理相关手续并采取相关措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施降低噪声危害；</w:t>
            </w:r>
          </w:p>
          <w:p w14:paraId="0CA3A1FC" w14:textId="77777777" w:rsidR="009C088F" w:rsidRDefault="005B1B8B">
            <w:pPr>
              <w:pStyle w:val="TableText"/>
              <w:spacing w:before="22" w:line="242" w:lineRule="auto"/>
              <w:ind w:left="106" w:right="105" w:firstLine="152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8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封闭及半封闭环境内噪声不应大于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dB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508" w:type="dxa"/>
            <w:gridSpan w:val="2"/>
            <w:vMerge/>
          </w:tcPr>
          <w:p w14:paraId="0E80248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93" w:type="dxa"/>
          </w:tcPr>
          <w:p w14:paraId="67FBA0B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000" w:type="dxa"/>
          </w:tcPr>
          <w:p w14:paraId="219BFC6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78C6CFC" w14:textId="77777777">
        <w:trPr>
          <w:trHeight w:val="363"/>
        </w:trPr>
        <w:tc>
          <w:tcPr>
            <w:tcW w:w="495" w:type="dxa"/>
            <w:vMerge w:val="restart"/>
            <w:textDirection w:val="tbRlV"/>
            <w:vAlign w:val="center"/>
          </w:tcPr>
          <w:p w14:paraId="5E4235B0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优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选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项</w:t>
            </w:r>
          </w:p>
        </w:tc>
        <w:tc>
          <w:tcPr>
            <w:tcW w:w="4626" w:type="dxa"/>
            <w:gridSpan w:val="3"/>
          </w:tcPr>
          <w:p w14:paraId="152AEBCC" w14:textId="77777777" w:rsidR="009C088F" w:rsidRDefault="005B1B8B">
            <w:pPr>
              <w:pStyle w:val="TableText"/>
              <w:spacing w:before="28" w:line="234" w:lineRule="auto"/>
              <w:ind w:left="157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08" w:type="dxa"/>
            <w:gridSpan w:val="2"/>
          </w:tcPr>
          <w:p w14:paraId="5B943E93" w14:textId="77777777" w:rsidR="009C088F" w:rsidRDefault="005B1B8B">
            <w:pPr>
              <w:pStyle w:val="TableText"/>
              <w:spacing w:before="29" w:line="235" w:lineRule="auto"/>
              <w:ind w:left="34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93" w:type="dxa"/>
          </w:tcPr>
          <w:p w14:paraId="42F07572" w14:textId="77777777" w:rsidR="009C088F" w:rsidRDefault="005B1B8B">
            <w:pPr>
              <w:pStyle w:val="TableText"/>
              <w:spacing w:before="28" w:line="233" w:lineRule="auto"/>
              <w:ind w:left="14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1000" w:type="dxa"/>
          </w:tcPr>
          <w:p w14:paraId="52116025" w14:textId="77777777" w:rsidR="009C088F" w:rsidRDefault="005B1B8B">
            <w:pPr>
              <w:pStyle w:val="TableText"/>
              <w:spacing w:before="28" w:line="233" w:lineRule="auto"/>
              <w:ind w:left="2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454A9A51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1BF7773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268E17DA" w14:textId="77777777" w:rsidR="009C088F" w:rsidRDefault="005B1B8B">
            <w:pPr>
              <w:pStyle w:val="TableText"/>
              <w:spacing w:before="38" w:line="207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4.3.1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建筑垃圾回收利用率宜达到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50%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508" w:type="dxa"/>
            <w:gridSpan w:val="2"/>
            <w:vMerge w:val="restart"/>
          </w:tcPr>
          <w:p w14:paraId="5DB1BAD5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700CDA17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0C540707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6610E77C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38EFEE2C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64D209FB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6F19B510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579C4EB4" w14:textId="77777777" w:rsidR="009C088F" w:rsidRDefault="005B1B8B">
            <w:pPr>
              <w:pStyle w:val="TableText"/>
              <w:spacing w:before="65" w:line="249" w:lineRule="auto"/>
              <w:ind w:left="115" w:righ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达到优选项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要求的，每一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条目得分根据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现场实际，在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15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  <w:lang w:eastAsia="zh-CN"/>
              </w:rPr>
              <w:lastRenderedPageBreak/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7"/>
                <w:sz w:val="20"/>
                <w:szCs w:val="20"/>
                <w:lang w:eastAsia="zh-CN"/>
              </w:rPr>
              <w:t xml:space="preserve">1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之间选择。</w:t>
            </w:r>
          </w:p>
          <w:p w14:paraId="07F9CBF4" w14:textId="77777777" w:rsidR="009C088F" w:rsidRDefault="005B1B8B">
            <w:pPr>
              <w:pStyle w:val="TableText"/>
              <w:spacing w:before="19" w:line="245" w:lineRule="auto"/>
              <w:ind w:left="118" w:right="98" w:hanging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没有达到或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不涉及优选项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条目的不得分</w:t>
            </w:r>
          </w:p>
          <w:p w14:paraId="60ED4ECB" w14:textId="77777777" w:rsidR="009C088F" w:rsidRDefault="005B1B8B">
            <w:pPr>
              <w:pStyle w:val="TableText"/>
              <w:spacing w:before="151" w:line="107" w:lineRule="exact"/>
              <w:ind w:left="13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  <w:p w14:paraId="06895E96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893" w:type="dxa"/>
          </w:tcPr>
          <w:p w14:paraId="30201254" w14:textId="77777777" w:rsidR="009C088F" w:rsidRDefault="005B1B8B">
            <w:pPr>
              <w:spacing w:before="75" w:line="195" w:lineRule="auto"/>
              <w:ind w:left="4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000" w:type="dxa"/>
          </w:tcPr>
          <w:p w14:paraId="6C38959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5BF4187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2F05CA7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3EF1C411" w14:textId="77777777" w:rsidR="009C088F" w:rsidRDefault="005B1B8B">
            <w:pPr>
              <w:pStyle w:val="TableText"/>
              <w:spacing w:before="41" w:line="229" w:lineRule="auto"/>
              <w:ind w:left="104" w:right="102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4.3.2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施工现场宜设置可移动环保厕所，并定期清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运、消毒。</w:t>
            </w:r>
          </w:p>
        </w:tc>
        <w:tc>
          <w:tcPr>
            <w:tcW w:w="1508" w:type="dxa"/>
            <w:gridSpan w:val="2"/>
            <w:vMerge/>
          </w:tcPr>
          <w:p w14:paraId="7BE7968C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</w:tcPr>
          <w:p w14:paraId="1AB775F8" w14:textId="77777777" w:rsidR="009C088F" w:rsidRDefault="005B1B8B">
            <w:pPr>
              <w:spacing w:before="214" w:line="195" w:lineRule="auto"/>
              <w:ind w:left="42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2DCCA112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6725202" w14:textId="77777777">
        <w:trPr>
          <w:trHeight w:val="363"/>
        </w:trPr>
        <w:tc>
          <w:tcPr>
            <w:tcW w:w="495" w:type="dxa"/>
            <w:vMerge/>
            <w:textDirection w:val="tbRlV"/>
          </w:tcPr>
          <w:p w14:paraId="6900960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12415B8E" w14:textId="77777777" w:rsidR="009C088F" w:rsidRDefault="005B1B8B">
            <w:pPr>
              <w:pStyle w:val="TableText"/>
              <w:spacing w:before="44" w:line="242" w:lineRule="auto"/>
              <w:ind w:left="98" w:right="102" w:firstLine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4.3.3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施工现场宜安装可动态连续测量扬尘的在线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监测设施，与自动喷雾（淋）</w:t>
            </w:r>
            <w:r>
              <w:rPr>
                <w:color w:val="auto"/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降尘系统联动</w:t>
            </w:r>
            <w:r>
              <w:rPr>
                <w:color w:val="auto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。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PM</w:t>
            </w:r>
            <w:r>
              <w:rPr>
                <w:rFonts w:ascii="Times New Roman" w:eastAsia="Times New Roman" w:hAnsi="Times New Roman" w:cs="Times New Roman"/>
                <w:color w:val="auto"/>
                <w:spacing w:val="15"/>
                <w:sz w:val="20"/>
                <w:szCs w:val="20"/>
                <w:lang w:eastAsia="zh-CN"/>
              </w:rPr>
              <w:t>10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和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PM</w:t>
            </w:r>
            <w:r>
              <w:rPr>
                <w:rFonts w:ascii="Times New Roman" w:eastAsia="Times New Roman" w:hAnsi="Times New Roman" w:cs="Times New Roman"/>
                <w:color w:val="auto"/>
                <w:spacing w:val="15"/>
                <w:sz w:val="20"/>
                <w:szCs w:val="20"/>
                <w:lang w:eastAsia="zh-CN"/>
              </w:rPr>
              <w:t>2.5</w:t>
            </w:r>
            <w:r>
              <w:rPr>
                <w:color w:val="auto"/>
                <w:spacing w:val="15"/>
                <w:sz w:val="20"/>
                <w:szCs w:val="20"/>
                <w:lang w:eastAsia="zh-CN"/>
              </w:rPr>
              <w:t>不得超过当地生态环境部门或住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房和城乡建设主管部门要求的限值，扬尘数据形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成后台统计日志。</w:t>
            </w:r>
          </w:p>
        </w:tc>
        <w:tc>
          <w:tcPr>
            <w:tcW w:w="1508" w:type="dxa"/>
            <w:gridSpan w:val="2"/>
            <w:vMerge/>
          </w:tcPr>
          <w:p w14:paraId="31FB2BF6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5D4A09A1" w14:textId="77777777" w:rsidR="009C088F" w:rsidRDefault="009C088F">
            <w:pPr>
              <w:spacing w:line="281" w:lineRule="auto"/>
              <w:jc w:val="both"/>
              <w:rPr>
                <w:color w:val="auto"/>
                <w:lang w:eastAsia="zh-CN"/>
              </w:rPr>
            </w:pPr>
          </w:p>
          <w:p w14:paraId="5B96FF15" w14:textId="77777777" w:rsidR="009C088F" w:rsidRDefault="009C088F">
            <w:pPr>
              <w:spacing w:line="282" w:lineRule="auto"/>
              <w:jc w:val="both"/>
              <w:rPr>
                <w:color w:val="auto"/>
                <w:lang w:eastAsia="zh-CN"/>
              </w:rPr>
            </w:pPr>
          </w:p>
          <w:p w14:paraId="7FBABAF2" w14:textId="77777777" w:rsidR="009C088F" w:rsidRDefault="005B1B8B">
            <w:pPr>
              <w:spacing w:before="57" w:line="195" w:lineRule="auto"/>
              <w:ind w:left="42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220E5D7C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0FB6865" w14:textId="77777777">
        <w:trPr>
          <w:trHeight w:val="442"/>
        </w:trPr>
        <w:tc>
          <w:tcPr>
            <w:tcW w:w="495" w:type="dxa"/>
            <w:vMerge/>
            <w:textDirection w:val="tbRlV"/>
          </w:tcPr>
          <w:p w14:paraId="413BC4C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67CB9899" w14:textId="77777777" w:rsidR="009C088F" w:rsidRDefault="005B1B8B">
            <w:pPr>
              <w:pStyle w:val="TableText"/>
              <w:spacing w:before="45" w:line="228" w:lineRule="auto"/>
              <w:ind w:left="102" w:right="102" w:hanging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4.3.4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场界宜设置动态连续噪声监测设施，显示昼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夜噪声曲线。</w:t>
            </w:r>
          </w:p>
        </w:tc>
        <w:tc>
          <w:tcPr>
            <w:tcW w:w="1508" w:type="dxa"/>
            <w:gridSpan w:val="2"/>
            <w:vMerge/>
          </w:tcPr>
          <w:p w14:paraId="2BB815B6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98E389F" w14:textId="77777777" w:rsidR="009C088F" w:rsidRDefault="005B1B8B">
            <w:pPr>
              <w:spacing w:before="218" w:line="195" w:lineRule="auto"/>
              <w:ind w:left="42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00652EF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433F49A" w14:textId="77777777">
        <w:trPr>
          <w:trHeight w:val="442"/>
        </w:trPr>
        <w:tc>
          <w:tcPr>
            <w:tcW w:w="495" w:type="dxa"/>
            <w:vMerge/>
            <w:textDirection w:val="tbRlV"/>
          </w:tcPr>
          <w:p w14:paraId="0398383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5689F62C" w14:textId="77777777" w:rsidR="009C088F" w:rsidRDefault="005B1B8B">
            <w:pPr>
              <w:pStyle w:val="TableText"/>
              <w:spacing w:before="46" w:line="227" w:lineRule="auto"/>
              <w:ind w:left="98" w:right="102" w:firstLine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4.3.5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宜采用地磅或自动监测平台，动态计量固体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废弃物重量。</w:t>
            </w:r>
          </w:p>
        </w:tc>
        <w:tc>
          <w:tcPr>
            <w:tcW w:w="1508" w:type="dxa"/>
            <w:gridSpan w:val="2"/>
            <w:vMerge/>
          </w:tcPr>
          <w:p w14:paraId="0D24538A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346EE260" w14:textId="77777777" w:rsidR="009C088F" w:rsidRDefault="005B1B8B">
            <w:pPr>
              <w:spacing w:before="219" w:line="195" w:lineRule="auto"/>
              <w:ind w:left="42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03FF7BE0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32EE77F" w14:textId="77777777">
        <w:trPr>
          <w:trHeight w:val="442"/>
        </w:trPr>
        <w:tc>
          <w:tcPr>
            <w:tcW w:w="495" w:type="dxa"/>
            <w:vMerge/>
            <w:textDirection w:val="tbRlV"/>
          </w:tcPr>
          <w:p w14:paraId="432BA5B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26935E40" w14:textId="77777777" w:rsidR="009C088F" w:rsidRDefault="005B1B8B">
            <w:pPr>
              <w:pStyle w:val="TableText"/>
              <w:spacing w:before="48" w:line="202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4.3.6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现场宜采用雨水就地渗透措施。</w:t>
            </w:r>
          </w:p>
        </w:tc>
        <w:tc>
          <w:tcPr>
            <w:tcW w:w="1508" w:type="dxa"/>
            <w:gridSpan w:val="2"/>
            <w:vMerge/>
          </w:tcPr>
          <w:p w14:paraId="49245E0D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57C4B7F0" w14:textId="77777777" w:rsidR="009C088F" w:rsidRDefault="005B1B8B">
            <w:pPr>
              <w:spacing w:before="83" w:line="191" w:lineRule="auto"/>
              <w:ind w:left="42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16A34B49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94BC2E4" w14:textId="77777777">
        <w:trPr>
          <w:trHeight w:val="442"/>
        </w:trPr>
        <w:tc>
          <w:tcPr>
            <w:tcW w:w="495" w:type="dxa"/>
            <w:vMerge/>
            <w:textDirection w:val="tbRlV"/>
          </w:tcPr>
          <w:p w14:paraId="5034C82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29678547" w14:textId="77777777" w:rsidR="009C088F" w:rsidRDefault="005B1B8B">
            <w:pPr>
              <w:pStyle w:val="TableText"/>
              <w:spacing w:before="49" w:line="226" w:lineRule="auto"/>
              <w:ind w:left="105" w:right="102" w:hanging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4.3.7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宜采用生态环保泥浆、泥浆净化器反循环快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速清孔等环境保护技术。</w:t>
            </w:r>
          </w:p>
        </w:tc>
        <w:tc>
          <w:tcPr>
            <w:tcW w:w="1508" w:type="dxa"/>
            <w:gridSpan w:val="2"/>
            <w:vMerge/>
          </w:tcPr>
          <w:p w14:paraId="3FCF40AA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2665752E" w14:textId="77777777" w:rsidR="009C088F" w:rsidRDefault="005B1B8B">
            <w:pPr>
              <w:spacing w:before="219" w:line="195" w:lineRule="auto"/>
              <w:ind w:left="42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4472622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4AA35E2" w14:textId="77777777">
        <w:trPr>
          <w:trHeight w:val="442"/>
        </w:trPr>
        <w:tc>
          <w:tcPr>
            <w:tcW w:w="495" w:type="dxa"/>
            <w:vMerge/>
            <w:textDirection w:val="tbRlV"/>
          </w:tcPr>
          <w:p w14:paraId="497E65A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7B9EA622" w14:textId="77777777" w:rsidR="009C088F" w:rsidRDefault="005B1B8B">
            <w:pPr>
              <w:pStyle w:val="TableText"/>
              <w:spacing w:before="50" w:line="242" w:lineRule="auto"/>
              <w:ind w:left="102" w:right="102" w:hanging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4.3.8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施工现场宜采用湿作业爆破、水封爆破、水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炮泥封堵炮眼、高压射流等先进工艺。</w:t>
            </w:r>
          </w:p>
        </w:tc>
        <w:tc>
          <w:tcPr>
            <w:tcW w:w="1508" w:type="dxa"/>
            <w:gridSpan w:val="2"/>
            <w:vMerge/>
          </w:tcPr>
          <w:p w14:paraId="7A791821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1DFDA970" w14:textId="77777777" w:rsidR="009C088F" w:rsidRDefault="005B1B8B">
            <w:pPr>
              <w:spacing w:before="57" w:line="19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1E15579D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AE8F93A" w14:textId="77777777">
        <w:trPr>
          <w:trHeight w:val="406"/>
        </w:trPr>
        <w:tc>
          <w:tcPr>
            <w:tcW w:w="495" w:type="dxa"/>
            <w:vMerge/>
            <w:textDirection w:val="tbRlV"/>
          </w:tcPr>
          <w:p w14:paraId="1676AF5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6A360921" w14:textId="77777777" w:rsidR="009C088F" w:rsidRDefault="005B1B8B">
            <w:pPr>
              <w:pStyle w:val="TableText"/>
              <w:spacing w:before="49" w:line="232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4.3.9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土方施工宜采用湿作业方法。</w:t>
            </w:r>
          </w:p>
        </w:tc>
        <w:tc>
          <w:tcPr>
            <w:tcW w:w="1508" w:type="dxa"/>
            <w:gridSpan w:val="2"/>
            <w:vMerge/>
          </w:tcPr>
          <w:p w14:paraId="6AB6FBFD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2023ECD2" w14:textId="77777777" w:rsidR="009C088F" w:rsidRDefault="005B1B8B">
            <w:pPr>
              <w:spacing w:before="58" w:line="19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0BC22DB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4C249ED0" w14:textId="77777777">
        <w:trPr>
          <w:trHeight w:val="442"/>
        </w:trPr>
        <w:tc>
          <w:tcPr>
            <w:tcW w:w="495" w:type="dxa"/>
            <w:vMerge/>
            <w:textDirection w:val="tbRlV"/>
          </w:tcPr>
          <w:p w14:paraId="5025559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235FE7ED" w14:textId="77777777" w:rsidR="009C088F" w:rsidRDefault="005B1B8B">
            <w:pPr>
              <w:pStyle w:val="TableText"/>
              <w:spacing w:before="50" w:line="241" w:lineRule="auto"/>
              <w:ind w:left="104" w:right="105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3"/>
                <w:sz w:val="20"/>
                <w:szCs w:val="20"/>
                <w:lang w:eastAsia="zh-CN"/>
              </w:rPr>
              <w:t>4.3.10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现场生活宜采用清洁燃料或太阳能、风能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等清洁能源，减少碳排放。</w:t>
            </w:r>
          </w:p>
        </w:tc>
        <w:tc>
          <w:tcPr>
            <w:tcW w:w="1508" w:type="dxa"/>
            <w:gridSpan w:val="2"/>
            <w:vMerge/>
          </w:tcPr>
          <w:p w14:paraId="5D1F7153" w14:textId="77777777" w:rsidR="009C088F" w:rsidRDefault="009C088F">
            <w:pPr>
              <w:pStyle w:val="TableText"/>
              <w:spacing w:before="29" w:line="235" w:lineRule="auto"/>
              <w:ind w:left="34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Align w:val="center"/>
          </w:tcPr>
          <w:p w14:paraId="0AE68A02" w14:textId="77777777" w:rsidR="009C088F" w:rsidRDefault="005B1B8B">
            <w:pPr>
              <w:spacing w:before="57" w:line="19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14:paraId="48ED5B3B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59D0A77" w14:textId="77777777">
        <w:trPr>
          <w:trHeight w:val="2856"/>
        </w:trPr>
        <w:tc>
          <w:tcPr>
            <w:tcW w:w="495" w:type="dxa"/>
            <w:textDirection w:val="tbRlV"/>
            <w:vAlign w:val="center"/>
          </w:tcPr>
          <w:p w14:paraId="7A7271B6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评</w:t>
            </w:r>
            <w:r>
              <w:rPr>
                <w:color w:val="auto"/>
                <w:spacing w:val="-43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价</w:t>
            </w:r>
            <w:r>
              <w:rPr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结</w:t>
            </w:r>
            <w:r>
              <w:rPr>
                <w:color w:val="auto"/>
                <w:spacing w:val="-10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果</w:t>
            </w:r>
          </w:p>
        </w:tc>
        <w:tc>
          <w:tcPr>
            <w:tcW w:w="8027" w:type="dxa"/>
            <w:gridSpan w:val="7"/>
          </w:tcPr>
          <w:p w14:paraId="36B8CAF6" w14:textId="77777777" w:rsidR="009C088F" w:rsidRDefault="005B1B8B">
            <w:pPr>
              <w:pStyle w:val="TableText"/>
              <w:spacing w:before="3" w:line="281" w:lineRule="exact"/>
              <w:ind w:left="10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A =(B/C)×</w:t>
            </w:r>
            <w:r>
              <w:rPr>
                <w:rFonts w:ascii="Times New Roman" w:eastAsia="Times New Roman" w:hAnsi="Times New Roman" w:cs="Times New Roman"/>
                <w:color w:val="auto"/>
                <w:spacing w:val="-21"/>
                <w:positio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100=</w:t>
            </w:r>
          </w:p>
          <w:p w14:paraId="33B84249" w14:textId="77777777" w:rsidR="009C088F" w:rsidRDefault="005B1B8B">
            <w:pPr>
              <w:pStyle w:val="TableText"/>
              <w:spacing w:before="26" w:line="222" w:lineRule="auto"/>
              <w:ind w:left="114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4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18"/>
                <w:szCs w:val="18"/>
                <w:lang w:eastAsia="zh-CN"/>
              </w:rPr>
              <w:t>A-</w:t>
            </w: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折算分</w:t>
            </w:r>
          </w:p>
          <w:p w14:paraId="67F0E284" w14:textId="77777777" w:rsidR="009C088F" w:rsidRDefault="005B1B8B">
            <w:pPr>
              <w:pStyle w:val="TableText"/>
              <w:spacing w:before="15" w:line="239" w:lineRule="auto"/>
              <w:ind w:left="726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B-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实际发生项条目实得分之和</w:t>
            </w:r>
          </w:p>
          <w:p w14:paraId="69DC59F9" w14:textId="77777777" w:rsidR="009C088F" w:rsidRDefault="005B1B8B">
            <w:pPr>
              <w:pStyle w:val="TableText"/>
              <w:spacing w:line="224" w:lineRule="auto"/>
              <w:ind w:left="730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C-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实际发生项条目应得分之和</w:t>
            </w:r>
          </w:p>
          <w:p w14:paraId="26DBDF82" w14:textId="77777777" w:rsidR="009C088F" w:rsidRDefault="005B1B8B">
            <w:pPr>
              <w:pStyle w:val="TableText"/>
              <w:spacing w:before="189" w:line="281" w:lineRule="exact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D=</w:t>
            </w:r>
          </w:p>
          <w:p w14:paraId="24847A28" w14:textId="77777777" w:rsidR="009C088F" w:rsidRDefault="005B1B8B">
            <w:pPr>
              <w:pStyle w:val="TableText"/>
              <w:spacing w:before="24" w:line="435" w:lineRule="exact"/>
              <w:ind w:left="114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2"/>
                <w:position w:val="19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32"/>
                <w:position w:val="19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position w:val="19"/>
                <w:sz w:val="18"/>
                <w:szCs w:val="18"/>
                <w:lang w:eastAsia="zh-CN"/>
              </w:rPr>
              <w:t>D-</w:t>
            </w:r>
            <w:r>
              <w:rPr>
                <w:color w:val="auto"/>
                <w:spacing w:val="-2"/>
                <w:position w:val="19"/>
                <w:sz w:val="18"/>
                <w:szCs w:val="18"/>
                <w:lang w:eastAsia="zh-CN"/>
              </w:rPr>
              <w:t>优选项实际发生条目加分之和</w:t>
            </w:r>
          </w:p>
          <w:p w14:paraId="3209F407" w14:textId="77777777" w:rsidR="009C088F" w:rsidRDefault="005B1B8B">
            <w:pPr>
              <w:pStyle w:val="TableText"/>
              <w:spacing w:before="50" w:line="241" w:lineRule="auto"/>
              <w:ind w:left="104" w:right="105" w:hanging="4"/>
              <w:rPr>
                <w:rFonts w:ascii="Times New Roman" w:eastAsia="Times New Roman" w:hAnsi="Times New Roman" w:cs="Times New Roman"/>
                <w:color w:val="auto"/>
                <w:spacing w:val="13"/>
                <w:position w:val="1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3"/>
                <w:position w:val="1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position w:val="1"/>
                <w:sz w:val="20"/>
                <w:szCs w:val="20"/>
                <w:lang w:eastAsia="zh-CN"/>
              </w:rPr>
              <w:t>F=</w:t>
            </w:r>
          </w:p>
          <w:p w14:paraId="62779243" w14:textId="77777777" w:rsidR="009C088F" w:rsidRDefault="005B1B8B">
            <w:pPr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position w:val="1"/>
                <w:sz w:val="18"/>
                <w:szCs w:val="18"/>
                <w:lang w:eastAsia="zh-CN"/>
              </w:rPr>
              <w:t>式中：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position w:val="1"/>
                <w:sz w:val="18"/>
                <w:szCs w:val="18"/>
                <w:lang w:eastAsia="zh-CN"/>
              </w:rPr>
              <w:t xml:space="preserve">F= </w:t>
            </w:r>
            <w:r>
              <w:rPr>
                <w:color w:val="auto"/>
                <w:spacing w:val="-1"/>
                <w:position w:val="1"/>
                <w:sz w:val="18"/>
                <w:szCs w:val="18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position w:val="1"/>
                <w:sz w:val="18"/>
                <w:szCs w:val="18"/>
                <w:lang w:eastAsia="zh-CN"/>
              </w:rPr>
              <w:t xml:space="preserve">A + </w:t>
            </w:r>
            <w:r>
              <w:rPr>
                <w:color w:val="auto"/>
                <w:spacing w:val="-1"/>
                <w:position w:val="1"/>
                <w:sz w:val="18"/>
                <w:szCs w:val="18"/>
                <w:lang w:eastAsia="zh-CN"/>
              </w:rPr>
              <w:t>优选项得</w:t>
            </w:r>
            <w:r>
              <w:rPr>
                <w:color w:val="auto"/>
                <w:spacing w:val="-2"/>
                <w:position w:val="1"/>
                <w:sz w:val="18"/>
                <w:szCs w:val="18"/>
                <w:lang w:eastAsia="zh-CN"/>
              </w:rPr>
              <w:t>分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position w:val="1"/>
                <w:sz w:val="18"/>
                <w:szCs w:val="18"/>
                <w:lang w:eastAsia="zh-CN"/>
              </w:rPr>
              <w:t>D</w:t>
            </w:r>
          </w:p>
        </w:tc>
      </w:tr>
      <w:tr w:rsidR="009C088F" w14:paraId="4E059E4D" w14:textId="77777777">
        <w:trPr>
          <w:trHeight w:val="1165"/>
        </w:trPr>
        <w:tc>
          <w:tcPr>
            <w:tcW w:w="495" w:type="dxa"/>
            <w:vMerge w:val="restart"/>
            <w:textDirection w:val="tbRlV"/>
            <w:vAlign w:val="center"/>
          </w:tcPr>
          <w:p w14:paraId="796DBCCF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签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字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栏</w:t>
            </w:r>
          </w:p>
        </w:tc>
        <w:tc>
          <w:tcPr>
            <w:tcW w:w="2637" w:type="dxa"/>
            <w:gridSpan w:val="2"/>
            <w:vAlign w:val="center"/>
          </w:tcPr>
          <w:p w14:paraId="68B02D95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建设单位</w:t>
            </w:r>
          </w:p>
        </w:tc>
        <w:tc>
          <w:tcPr>
            <w:tcW w:w="2743" w:type="dxa"/>
            <w:gridSpan w:val="2"/>
            <w:vAlign w:val="center"/>
          </w:tcPr>
          <w:p w14:paraId="338DDDC9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监理单位</w:t>
            </w:r>
          </w:p>
        </w:tc>
        <w:tc>
          <w:tcPr>
            <w:tcW w:w="2647" w:type="dxa"/>
            <w:gridSpan w:val="3"/>
            <w:vAlign w:val="center"/>
          </w:tcPr>
          <w:p w14:paraId="5A5E9E65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施工总承包单位</w:t>
            </w:r>
          </w:p>
        </w:tc>
      </w:tr>
      <w:tr w:rsidR="009C088F" w14:paraId="228BFA3F" w14:textId="77777777">
        <w:trPr>
          <w:trHeight w:val="1381"/>
        </w:trPr>
        <w:tc>
          <w:tcPr>
            <w:tcW w:w="495" w:type="dxa"/>
            <w:vMerge/>
            <w:textDirection w:val="tbRlV"/>
          </w:tcPr>
          <w:p w14:paraId="00B9AA0C" w14:textId="77777777" w:rsidR="009C088F" w:rsidRDefault="009C088F">
            <w:pPr>
              <w:rPr>
                <w:color w:val="auto"/>
                <w:spacing w:val="3"/>
                <w:sz w:val="20"/>
                <w:szCs w:val="20"/>
              </w:rPr>
            </w:pPr>
          </w:p>
        </w:tc>
        <w:tc>
          <w:tcPr>
            <w:tcW w:w="2637" w:type="dxa"/>
            <w:gridSpan w:val="2"/>
          </w:tcPr>
          <w:p w14:paraId="5C81C3DA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743" w:type="dxa"/>
            <w:gridSpan w:val="2"/>
          </w:tcPr>
          <w:p w14:paraId="1B988115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647" w:type="dxa"/>
            <w:gridSpan w:val="3"/>
          </w:tcPr>
          <w:p w14:paraId="4DD39330" w14:textId="77777777" w:rsidR="009C088F" w:rsidRDefault="009C088F">
            <w:pPr>
              <w:rPr>
                <w:color w:val="auto"/>
              </w:rPr>
            </w:pPr>
          </w:p>
        </w:tc>
      </w:tr>
    </w:tbl>
    <w:p w14:paraId="7D286C41" w14:textId="77777777" w:rsidR="009C088F" w:rsidRDefault="009C088F"/>
    <w:p w14:paraId="6921057C" w14:textId="77777777" w:rsidR="009C088F" w:rsidRDefault="009C088F"/>
    <w:p w14:paraId="61E76362" w14:textId="77777777" w:rsidR="009C088F" w:rsidRDefault="009C088F"/>
    <w:p w14:paraId="4020783F" w14:textId="77777777" w:rsidR="009C088F" w:rsidRDefault="009C088F"/>
    <w:p w14:paraId="2E56390D" w14:textId="77777777" w:rsidR="009C088F" w:rsidRDefault="009C088F"/>
    <w:p w14:paraId="1F056F7E" w14:textId="77777777" w:rsidR="009C088F" w:rsidRDefault="009C088F"/>
    <w:p w14:paraId="58A0A4F4" w14:textId="77777777" w:rsidR="009C088F" w:rsidRDefault="009C088F"/>
    <w:p w14:paraId="71224784" w14:textId="77777777" w:rsidR="009C088F" w:rsidRDefault="009C088F"/>
    <w:p w14:paraId="76408278" w14:textId="77777777" w:rsidR="009C088F" w:rsidRDefault="009C088F"/>
    <w:p w14:paraId="46C0D084" w14:textId="77777777" w:rsidR="009C088F" w:rsidRDefault="009C088F"/>
    <w:p w14:paraId="58B973A8" w14:textId="77777777" w:rsidR="009C088F" w:rsidRDefault="009C088F"/>
    <w:p w14:paraId="7B167197" w14:textId="77777777" w:rsidR="009C088F" w:rsidRDefault="009C088F"/>
    <w:p w14:paraId="082AAD2E" w14:textId="77777777" w:rsidR="009C088F" w:rsidRDefault="009C088F"/>
    <w:p w14:paraId="63B3EFC2" w14:textId="77777777" w:rsidR="009C088F" w:rsidRDefault="009C088F"/>
    <w:p w14:paraId="0F3A0F94" w14:textId="77777777" w:rsidR="009C088F" w:rsidRDefault="009C088F"/>
    <w:p w14:paraId="2EE130C9" w14:textId="77777777" w:rsidR="009C088F" w:rsidRDefault="009C088F"/>
    <w:p w14:paraId="6B90CC49" w14:textId="77777777" w:rsidR="009C088F" w:rsidRDefault="009C088F"/>
    <w:p w14:paraId="5912D0BA" w14:textId="77777777" w:rsidR="009C088F" w:rsidRDefault="009C088F"/>
    <w:p w14:paraId="455BBE5C" w14:textId="77777777" w:rsidR="009C088F" w:rsidRDefault="009C088F"/>
    <w:p w14:paraId="3BEBEA09" w14:textId="77777777" w:rsidR="009C088F" w:rsidRDefault="009C088F"/>
    <w:p w14:paraId="6CBF373F" w14:textId="77777777" w:rsidR="009C088F" w:rsidRDefault="009C088F"/>
    <w:p w14:paraId="6C4569B0" w14:textId="77777777" w:rsidR="009C088F" w:rsidRDefault="009C088F"/>
    <w:p w14:paraId="7A60F82F" w14:textId="77777777" w:rsidR="009C088F" w:rsidRDefault="009C088F"/>
    <w:p w14:paraId="4A560E31" w14:textId="77777777" w:rsidR="009C088F" w:rsidRDefault="009C088F"/>
    <w:p w14:paraId="5A895CEC" w14:textId="722713EB" w:rsidR="009C088F" w:rsidRDefault="009C088F"/>
    <w:p w14:paraId="1A5241ED" w14:textId="77777777" w:rsidR="009C088F" w:rsidRDefault="009C088F"/>
    <w:p w14:paraId="7047868D" w14:textId="77777777" w:rsidR="009C088F" w:rsidRDefault="005B1B8B">
      <w:pPr>
        <w:spacing w:before="12" w:line="224" w:lineRule="auto"/>
        <w:ind w:left="1478"/>
        <w:outlineLvl w:val="0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绿色</w:t>
      </w:r>
      <w:r>
        <w:rPr>
          <w:rFonts w:ascii="楷体" w:eastAsia="楷体" w:hAnsi="楷体" w:cs="楷体" w:hint="eastAsia"/>
          <w:b/>
          <w:bCs/>
          <w:color w:val="auto"/>
          <w:spacing w:val="-3"/>
          <w:sz w:val="28"/>
          <w:szCs w:val="28"/>
          <w:lang w:eastAsia="zh-CN"/>
        </w:rPr>
        <w:t>科技</w:t>
      </w: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施工要素评价表（节材与材料资源利用）</w:t>
      </w:r>
    </w:p>
    <w:p w14:paraId="00336AE5" w14:textId="77777777" w:rsidR="009C088F" w:rsidRDefault="009C088F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53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883"/>
        <w:gridCol w:w="342"/>
        <w:gridCol w:w="2404"/>
        <w:gridCol w:w="255"/>
        <w:gridCol w:w="1416"/>
        <w:gridCol w:w="844"/>
        <w:gridCol w:w="887"/>
      </w:tblGrid>
      <w:tr w:rsidR="009C088F" w14:paraId="28B2D345" w14:textId="77777777">
        <w:trPr>
          <w:trHeight w:val="375"/>
        </w:trPr>
        <w:tc>
          <w:tcPr>
            <w:tcW w:w="2383" w:type="dxa"/>
            <w:gridSpan w:val="2"/>
          </w:tcPr>
          <w:p w14:paraId="3340561F" w14:textId="77777777" w:rsidR="009C088F" w:rsidRDefault="005B1B8B">
            <w:pPr>
              <w:pStyle w:val="TableText"/>
              <w:spacing w:before="82" w:line="238" w:lineRule="auto"/>
              <w:ind w:left="7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746" w:type="dxa"/>
            <w:gridSpan w:val="2"/>
          </w:tcPr>
          <w:p w14:paraId="7CA11C7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671" w:type="dxa"/>
            <w:gridSpan w:val="2"/>
          </w:tcPr>
          <w:p w14:paraId="55C9EFC1" w14:textId="77777777" w:rsidR="009C088F" w:rsidRDefault="005B1B8B">
            <w:pPr>
              <w:pStyle w:val="TableText"/>
              <w:spacing w:before="82" w:line="237" w:lineRule="auto"/>
              <w:ind w:left="3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731" w:type="dxa"/>
            <w:gridSpan w:val="2"/>
          </w:tcPr>
          <w:p w14:paraId="6AF8742D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DFF02F9" w14:textId="77777777">
        <w:trPr>
          <w:trHeight w:val="369"/>
        </w:trPr>
        <w:tc>
          <w:tcPr>
            <w:tcW w:w="2383" w:type="dxa"/>
            <w:gridSpan w:val="2"/>
          </w:tcPr>
          <w:p w14:paraId="52DF7D79" w14:textId="77777777" w:rsidR="009C088F" w:rsidRDefault="005B1B8B">
            <w:pPr>
              <w:pStyle w:val="TableText"/>
              <w:spacing w:before="77" w:line="234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746" w:type="dxa"/>
            <w:gridSpan w:val="2"/>
          </w:tcPr>
          <w:p w14:paraId="7C8E091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671" w:type="dxa"/>
            <w:gridSpan w:val="2"/>
          </w:tcPr>
          <w:p w14:paraId="1003346F" w14:textId="77777777" w:rsidR="009C088F" w:rsidRDefault="005B1B8B">
            <w:pPr>
              <w:pStyle w:val="TableText"/>
              <w:spacing w:before="77" w:line="234" w:lineRule="auto"/>
              <w:ind w:left="43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731" w:type="dxa"/>
            <w:gridSpan w:val="2"/>
          </w:tcPr>
          <w:p w14:paraId="58CEA14A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0AA11F3" w14:textId="77777777">
        <w:trPr>
          <w:trHeight w:val="474"/>
        </w:trPr>
        <w:tc>
          <w:tcPr>
            <w:tcW w:w="2383" w:type="dxa"/>
            <w:gridSpan w:val="2"/>
          </w:tcPr>
          <w:p w14:paraId="70B8F5D7" w14:textId="77777777" w:rsidR="009C088F" w:rsidRDefault="005B1B8B">
            <w:pPr>
              <w:pStyle w:val="TableText"/>
              <w:spacing w:before="130" w:line="237" w:lineRule="auto"/>
              <w:ind w:left="7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746" w:type="dxa"/>
            <w:gridSpan w:val="2"/>
          </w:tcPr>
          <w:p w14:paraId="1AB85E4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671" w:type="dxa"/>
            <w:gridSpan w:val="2"/>
          </w:tcPr>
          <w:p w14:paraId="3228F38F" w14:textId="77777777" w:rsidR="009C088F" w:rsidRDefault="005B1B8B">
            <w:pPr>
              <w:pStyle w:val="TableText"/>
              <w:spacing w:before="130" w:line="233" w:lineRule="auto"/>
              <w:ind w:left="43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731" w:type="dxa"/>
            <w:gridSpan w:val="2"/>
          </w:tcPr>
          <w:p w14:paraId="1B2E2C4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43216C7E" w14:textId="77777777">
        <w:trPr>
          <w:trHeight w:val="273"/>
        </w:trPr>
        <w:tc>
          <w:tcPr>
            <w:tcW w:w="500" w:type="dxa"/>
            <w:vMerge w:val="restart"/>
            <w:textDirection w:val="tbRlV"/>
          </w:tcPr>
          <w:p w14:paraId="34B73A09" w14:textId="77777777" w:rsidR="009C088F" w:rsidRDefault="005B1B8B">
            <w:pPr>
              <w:pStyle w:val="TableText"/>
              <w:spacing w:before="149" w:line="221" w:lineRule="auto"/>
              <w:ind w:left="7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7"/>
                <w:sz w:val="20"/>
                <w:szCs w:val="20"/>
              </w:rPr>
              <w:t>控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制</w:t>
            </w:r>
            <w:r>
              <w:rPr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项</w:t>
            </w:r>
          </w:p>
        </w:tc>
        <w:tc>
          <w:tcPr>
            <w:tcW w:w="4629" w:type="dxa"/>
            <w:gridSpan w:val="3"/>
          </w:tcPr>
          <w:p w14:paraId="7E839E03" w14:textId="77777777" w:rsidR="009C088F" w:rsidRDefault="005B1B8B">
            <w:pPr>
              <w:pStyle w:val="TableText"/>
              <w:spacing w:before="27" w:line="217" w:lineRule="auto"/>
              <w:ind w:left="15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671" w:type="dxa"/>
            <w:gridSpan w:val="2"/>
          </w:tcPr>
          <w:p w14:paraId="4F9951F7" w14:textId="77777777" w:rsidR="009C088F" w:rsidRDefault="005B1B8B">
            <w:pPr>
              <w:pStyle w:val="TableText"/>
              <w:spacing w:before="27" w:line="217" w:lineRule="auto"/>
              <w:ind w:left="42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评价标准</w:t>
            </w:r>
          </w:p>
        </w:tc>
        <w:tc>
          <w:tcPr>
            <w:tcW w:w="1731" w:type="dxa"/>
            <w:gridSpan w:val="2"/>
          </w:tcPr>
          <w:p w14:paraId="33AE3CB8" w14:textId="77777777" w:rsidR="009C088F" w:rsidRDefault="005B1B8B">
            <w:pPr>
              <w:pStyle w:val="TableText"/>
              <w:spacing w:before="43" w:line="203" w:lineRule="auto"/>
              <w:ind w:left="6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9C088F" w14:paraId="34A79F39" w14:textId="77777777">
        <w:trPr>
          <w:trHeight w:val="823"/>
        </w:trPr>
        <w:tc>
          <w:tcPr>
            <w:tcW w:w="500" w:type="dxa"/>
            <w:vMerge/>
            <w:textDirection w:val="tbRlV"/>
          </w:tcPr>
          <w:p w14:paraId="02D3725D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2D75502A" w14:textId="77777777" w:rsidR="009C088F" w:rsidRDefault="005B1B8B">
            <w:pPr>
              <w:pStyle w:val="TableText"/>
              <w:spacing w:before="33"/>
              <w:ind w:left="106" w:right="103" w:hanging="5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5.1.1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应建立健全材料节约、机械保养、限额领料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、建筑垃圾再生利用等节材与材料资源利用管理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制度。</w:t>
            </w:r>
          </w:p>
        </w:tc>
        <w:tc>
          <w:tcPr>
            <w:tcW w:w="1671" w:type="dxa"/>
            <w:gridSpan w:val="2"/>
            <w:vMerge w:val="restart"/>
          </w:tcPr>
          <w:p w14:paraId="40AB8EDE" w14:textId="77777777" w:rsidR="009C088F" w:rsidRDefault="005B1B8B">
            <w:pPr>
              <w:pStyle w:val="TableText"/>
              <w:spacing w:before="35" w:line="248" w:lineRule="auto"/>
              <w:ind w:left="115" w:right="98" w:hanging="4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4"/>
                <w:sz w:val="20"/>
                <w:szCs w:val="20"/>
                <w:lang w:eastAsia="zh-CN"/>
              </w:rPr>
              <w:t>措施到位</w:t>
            </w:r>
            <w:r>
              <w:rPr>
                <w:rFonts w:ascii="Times New Roman" w:eastAsia="Times New Roman" w:hAnsi="Times New Roman" w:cs="Times New Roman"/>
                <w:color w:val="auto"/>
                <w:spacing w:val="24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4"/>
                <w:sz w:val="20"/>
                <w:szCs w:val="20"/>
                <w:lang w:eastAsia="zh-CN"/>
              </w:rPr>
              <w:t>全部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满足要求</w:t>
            </w:r>
            <w:r>
              <w:rPr>
                <w:color w:val="auto"/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4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进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1"/>
                <w:sz w:val="20"/>
                <w:szCs w:val="20"/>
                <w:lang w:eastAsia="zh-CN"/>
              </w:rPr>
              <w:t>入一般项和优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1"/>
                <w:sz w:val="20"/>
                <w:szCs w:val="20"/>
                <w:lang w:eastAsia="zh-CN"/>
              </w:rPr>
              <w:t>选项评价流程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 xml:space="preserve">; 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否</w:t>
            </w:r>
            <w:r>
              <w:rPr>
                <w:color w:val="auto"/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则</w:t>
            </w:r>
            <w:r>
              <w:rPr>
                <w:color w:val="auto"/>
                <w:spacing w:val="-3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为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绿</w:t>
            </w:r>
            <w:r>
              <w:rPr>
                <w:color w:val="auto"/>
                <w:spacing w:val="-2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色</w:t>
            </w:r>
            <w:r>
              <w:rPr>
                <w:color w:val="auto"/>
                <w:spacing w:val="-5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施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工要</w:t>
            </w:r>
            <w:r>
              <w:rPr>
                <w:color w:val="auto"/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素</w:t>
            </w:r>
          </w:p>
          <w:p w14:paraId="79E522E9" w14:textId="77777777" w:rsidR="009C088F" w:rsidRDefault="005B1B8B">
            <w:pPr>
              <w:pStyle w:val="TableText"/>
              <w:spacing w:before="151" w:line="107" w:lineRule="exact"/>
              <w:ind w:left="13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</w:tc>
        <w:tc>
          <w:tcPr>
            <w:tcW w:w="1731" w:type="dxa"/>
            <w:gridSpan w:val="2"/>
          </w:tcPr>
          <w:p w14:paraId="22F818B9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1B89B74" w14:textId="77777777">
        <w:trPr>
          <w:trHeight w:val="549"/>
        </w:trPr>
        <w:tc>
          <w:tcPr>
            <w:tcW w:w="500" w:type="dxa"/>
            <w:vMerge/>
            <w:textDirection w:val="tbRlV"/>
          </w:tcPr>
          <w:p w14:paraId="1CC0B01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53CEDB92" w14:textId="77777777" w:rsidR="009C088F" w:rsidRDefault="005B1B8B">
            <w:pPr>
              <w:pStyle w:val="TableText"/>
              <w:spacing w:before="34" w:line="233" w:lineRule="auto"/>
              <w:ind w:left="110" w:right="102" w:hanging="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5.1.2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应根据就地取材的原则进行材料选择并有进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场车辆、运输量、运输距离等实施记录。</w:t>
            </w:r>
          </w:p>
        </w:tc>
        <w:tc>
          <w:tcPr>
            <w:tcW w:w="1671" w:type="dxa"/>
            <w:gridSpan w:val="2"/>
            <w:vMerge/>
          </w:tcPr>
          <w:p w14:paraId="58C9A05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31" w:type="dxa"/>
            <w:gridSpan w:val="2"/>
          </w:tcPr>
          <w:p w14:paraId="5ABBBCB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3A26D866" w14:textId="77777777">
        <w:trPr>
          <w:trHeight w:val="560"/>
        </w:trPr>
        <w:tc>
          <w:tcPr>
            <w:tcW w:w="500" w:type="dxa"/>
            <w:vMerge/>
            <w:textDirection w:val="tbRlV"/>
          </w:tcPr>
          <w:p w14:paraId="398061A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39ED614B" w14:textId="77777777" w:rsidR="009C088F" w:rsidRDefault="005B1B8B">
            <w:pPr>
              <w:pStyle w:val="TableText"/>
              <w:spacing w:before="34" w:line="238" w:lineRule="auto"/>
              <w:ind w:left="107" w:right="103" w:hanging="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5.1.3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应具有满足工程进度要求的具体材料进场计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3"/>
                <w:sz w:val="20"/>
                <w:szCs w:val="20"/>
                <w:lang w:eastAsia="zh-CN"/>
              </w:rPr>
              <w:t>划。</w:t>
            </w:r>
          </w:p>
        </w:tc>
        <w:tc>
          <w:tcPr>
            <w:tcW w:w="1671" w:type="dxa"/>
            <w:gridSpan w:val="2"/>
            <w:vMerge/>
          </w:tcPr>
          <w:p w14:paraId="27B7477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31" w:type="dxa"/>
            <w:gridSpan w:val="2"/>
          </w:tcPr>
          <w:p w14:paraId="28FF374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1B0ABEAB" w14:textId="77777777">
        <w:trPr>
          <w:trHeight w:val="266"/>
        </w:trPr>
        <w:tc>
          <w:tcPr>
            <w:tcW w:w="500" w:type="dxa"/>
            <w:vMerge w:val="restart"/>
            <w:textDirection w:val="tbRlV"/>
            <w:vAlign w:val="center"/>
          </w:tcPr>
          <w:p w14:paraId="2DBC5691" w14:textId="77777777" w:rsidR="009C088F" w:rsidRDefault="005B1B8B">
            <w:pPr>
              <w:pStyle w:val="TableText"/>
              <w:spacing w:before="149" w:line="227" w:lineRule="auto"/>
              <w:ind w:left="4241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59"/>
                <w:w w:val="96"/>
                <w:sz w:val="20"/>
                <w:szCs w:val="20"/>
              </w:rPr>
              <w:t>一</w:t>
            </w:r>
            <w:r>
              <w:rPr>
                <w:color w:val="auto"/>
                <w:spacing w:val="5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般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项</w:t>
            </w:r>
          </w:p>
        </w:tc>
        <w:tc>
          <w:tcPr>
            <w:tcW w:w="4629" w:type="dxa"/>
            <w:gridSpan w:val="3"/>
          </w:tcPr>
          <w:p w14:paraId="41419A51" w14:textId="77777777" w:rsidR="009C088F" w:rsidRDefault="005B1B8B">
            <w:pPr>
              <w:pStyle w:val="TableText"/>
              <w:spacing w:before="21" w:line="216" w:lineRule="auto"/>
              <w:ind w:left="15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671" w:type="dxa"/>
            <w:gridSpan w:val="2"/>
          </w:tcPr>
          <w:p w14:paraId="121015F1" w14:textId="77777777" w:rsidR="009C088F" w:rsidRDefault="005B1B8B">
            <w:pPr>
              <w:pStyle w:val="TableText"/>
              <w:spacing w:before="21" w:line="216" w:lineRule="auto"/>
              <w:ind w:left="43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44" w:type="dxa"/>
          </w:tcPr>
          <w:p w14:paraId="17910FEE" w14:textId="77777777" w:rsidR="009C088F" w:rsidRDefault="005B1B8B">
            <w:pPr>
              <w:pStyle w:val="TableText"/>
              <w:spacing w:before="21" w:line="216" w:lineRule="auto"/>
              <w:ind w:left="11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887" w:type="dxa"/>
          </w:tcPr>
          <w:p w14:paraId="223D1D92" w14:textId="77777777" w:rsidR="009C088F" w:rsidRDefault="005B1B8B">
            <w:pPr>
              <w:pStyle w:val="TableText"/>
              <w:spacing w:before="21" w:line="216" w:lineRule="auto"/>
              <w:ind w:left="14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70172933" w14:textId="77777777">
        <w:trPr>
          <w:trHeight w:val="821"/>
        </w:trPr>
        <w:tc>
          <w:tcPr>
            <w:tcW w:w="500" w:type="dxa"/>
            <w:vMerge/>
            <w:textDirection w:val="tbRlV"/>
          </w:tcPr>
          <w:p w14:paraId="7AC528E5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  <w:shd w:val="clear" w:color="auto" w:fill="auto"/>
          </w:tcPr>
          <w:p w14:paraId="3AC37CE3" w14:textId="77777777" w:rsidR="009C088F" w:rsidRDefault="005B1B8B">
            <w:pPr>
              <w:pStyle w:val="TableText"/>
              <w:spacing w:before="34" w:line="235" w:lineRule="auto"/>
              <w:ind w:left="10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5.2.1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材料的选择应符合下列规定：</w:t>
            </w:r>
          </w:p>
          <w:p w14:paraId="5C578D5E" w14:textId="77777777" w:rsidR="009C088F" w:rsidRDefault="005B1B8B">
            <w:pPr>
              <w:pStyle w:val="TableText"/>
              <w:spacing w:before="16" w:line="237" w:lineRule="auto"/>
              <w:ind w:left="4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施工应选用绿色、环保材料；</w:t>
            </w:r>
          </w:p>
          <w:p w14:paraId="78EE75D8" w14:textId="77777777" w:rsidR="009C088F" w:rsidRDefault="005B1B8B">
            <w:pPr>
              <w:pStyle w:val="TableText"/>
              <w:spacing w:before="16" w:line="214" w:lineRule="auto"/>
              <w:ind w:left="4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临建设施应釆用可拆迁、可回收材料。</w:t>
            </w:r>
          </w:p>
        </w:tc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14:paraId="6FE8FDAD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0D5166B3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34D94EFD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33AB40B3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41151E52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04C13F46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078CBB7C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38D86744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1D860677" w14:textId="77777777" w:rsidR="009C088F" w:rsidRDefault="009C088F">
            <w:pPr>
              <w:spacing w:line="257" w:lineRule="auto"/>
              <w:jc w:val="center"/>
              <w:rPr>
                <w:color w:val="auto"/>
                <w:lang w:eastAsia="zh-CN"/>
              </w:rPr>
            </w:pPr>
          </w:p>
          <w:p w14:paraId="02DFD1D1" w14:textId="77777777" w:rsidR="009C088F" w:rsidRDefault="005B1B8B">
            <w:pPr>
              <w:pStyle w:val="TableText"/>
              <w:spacing w:before="65" w:line="248" w:lineRule="auto"/>
              <w:ind w:left="117" w:right="97" w:hanging="2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-4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每</w:t>
            </w:r>
            <w:r>
              <w:rPr>
                <w:color w:val="auto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一</w:t>
            </w:r>
            <w:r>
              <w:rPr>
                <w:color w:val="auto"/>
                <w:spacing w:val="-4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条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目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得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1"/>
                <w:sz w:val="20"/>
                <w:szCs w:val="20"/>
                <w:lang w:eastAsia="zh-CN"/>
              </w:rPr>
              <w:t>分根据现场实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际，在</w:t>
            </w:r>
            <w:r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1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分之间选择。</w:t>
            </w:r>
          </w:p>
          <w:p w14:paraId="60DD70B6" w14:textId="77777777" w:rsidR="009C088F" w:rsidRDefault="005B1B8B">
            <w:pPr>
              <w:pStyle w:val="TableText"/>
              <w:spacing w:before="17" w:line="248" w:lineRule="auto"/>
              <w:ind w:left="109" w:firstLine="5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“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应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得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9"/>
                <w:sz w:val="20"/>
                <w:szCs w:val="20"/>
                <w:lang w:eastAsia="zh-CN"/>
              </w:rPr>
              <w:t>是除去甩项条</w:t>
            </w:r>
            <w:r>
              <w:rPr>
                <w:color w:val="auto"/>
                <w:spacing w:val="3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目</w:t>
            </w:r>
            <w:r>
              <w:rPr>
                <w:color w:val="auto"/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以</w:t>
            </w:r>
            <w:r>
              <w:rPr>
                <w:color w:val="auto"/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外</w:t>
            </w:r>
            <w:r>
              <w:rPr>
                <w:color w:val="auto"/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的</w:t>
            </w:r>
            <w:r>
              <w:rPr>
                <w:color w:val="auto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1"/>
                <w:sz w:val="20"/>
                <w:szCs w:val="20"/>
                <w:lang w:eastAsia="zh-CN"/>
              </w:rPr>
              <w:t>可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以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得</w:t>
            </w:r>
            <w:r>
              <w:rPr>
                <w:color w:val="auto"/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到</w:t>
            </w:r>
            <w:r>
              <w:rPr>
                <w:color w:val="auto"/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最</w:t>
            </w:r>
            <w:r>
              <w:rPr>
                <w:color w:val="auto"/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高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值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之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和</w:t>
            </w:r>
            <w:r>
              <w:rPr>
                <w:color w:val="auto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（即</w:t>
            </w:r>
            <w:r>
              <w:rPr>
                <w:color w:val="auto"/>
                <w:spacing w:val="-5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每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条按</w:t>
            </w:r>
            <w:r>
              <w:rPr>
                <w:rFonts w:ascii="Times New Roman" w:eastAsia="Times New Roman" w:hAnsi="Times New Roman" w:cs="Times New Roman"/>
                <w:color w:val="auto"/>
                <w:spacing w:val="18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分累计）</w:t>
            </w:r>
          </w:p>
          <w:p w14:paraId="0F87C5AD" w14:textId="77777777" w:rsidR="009C088F" w:rsidRDefault="005B1B8B">
            <w:pPr>
              <w:pStyle w:val="TableText"/>
              <w:spacing w:before="151" w:line="107" w:lineRule="exact"/>
              <w:ind w:left="134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position w:val="1"/>
                <w:sz w:val="20"/>
                <w:szCs w:val="20"/>
                <w:lang w:eastAsia="zh-CN"/>
              </w:rPr>
              <w:t>。</w:t>
            </w:r>
          </w:p>
          <w:p w14:paraId="74B6AAEF" w14:textId="77777777" w:rsidR="009C088F" w:rsidRDefault="005B1B8B">
            <w:pPr>
              <w:pStyle w:val="TableText"/>
              <w:spacing w:before="34" w:line="247" w:lineRule="auto"/>
              <w:ind w:left="123" w:hanging="8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③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“</w:t>
            </w:r>
            <w:r>
              <w:rPr>
                <w:color w:val="auto"/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实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得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7"/>
                <w:sz w:val="20"/>
                <w:szCs w:val="20"/>
                <w:lang w:eastAsia="zh-CN"/>
              </w:rPr>
              <w:t>为除去甩项条</w:t>
            </w:r>
            <w:r>
              <w:rPr>
                <w:color w:val="auto"/>
                <w:spacing w:val="3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目以外的</w:t>
            </w:r>
            <w:r>
              <w:rPr>
                <w:color w:val="auto"/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际得分之和。</w:t>
            </w:r>
          </w:p>
        </w:tc>
        <w:tc>
          <w:tcPr>
            <w:tcW w:w="844" w:type="dxa"/>
            <w:shd w:val="clear" w:color="auto" w:fill="auto"/>
          </w:tcPr>
          <w:p w14:paraId="7A45AC8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87" w:type="dxa"/>
            <w:shd w:val="clear" w:color="auto" w:fill="auto"/>
          </w:tcPr>
          <w:p w14:paraId="27CDEA8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32451FC" w14:textId="77777777">
        <w:trPr>
          <w:trHeight w:val="4907"/>
        </w:trPr>
        <w:tc>
          <w:tcPr>
            <w:tcW w:w="500" w:type="dxa"/>
            <w:vMerge/>
            <w:textDirection w:val="tbRlV"/>
          </w:tcPr>
          <w:p w14:paraId="7D5F68D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0102E626" w14:textId="77777777" w:rsidR="009C088F" w:rsidRDefault="005B1B8B">
            <w:pPr>
              <w:pStyle w:val="TableText"/>
              <w:spacing w:before="34" w:line="233" w:lineRule="auto"/>
              <w:ind w:left="10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5.2.2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材料节约应符合下列规定：</w:t>
            </w:r>
          </w:p>
          <w:p w14:paraId="77A3397B" w14:textId="77777777" w:rsidR="009C088F" w:rsidRDefault="005B1B8B">
            <w:pPr>
              <w:pStyle w:val="TableText"/>
              <w:spacing w:before="20" w:line="232" w:lineRule="auto"/>
              <w:ind w:left="4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应采用工具式脚手架和支撑体系；</w:t>
            </w:r>
          </w:p>
          <w:p w14:paraId="2D516215" w14:textId="77777777" w:rsidR="009C088F" w:rsidRDefault="005B1B8B">
            <w:pPr>
              <w:pStyle w:val="TableText"/>
              <w:spacing w:before="20" w:line="245" w:lineRule="auto"/>
              <w:ind w:left="94" w:right="102" w:firstLine="31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应采用工具式模板和新型模板材料，如铝合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金、塑料、玻璃钢和其他可再生材质的大模板和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钢框镶边模板；</w:t>
            </w:r>
          </w:p>
          <w:p w14:paraId="40484DC2" w14:textId="77777777" w:rsidR="009C088F" w:rsidRDefault="005B1B8B">
            <w:pPr>
              <w:pStyle w:val="TableText"/>
              <w:spacing w:before="21" w:line="233" w:lineRule="auto"/>
              <w:ind w:left="4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现场应使用预拌砂浆、预拌商品混凝土；</w:t>
            </w:r>
          </w:p>
          <w:p w14:paraId="54352043" w14:textId="77777777" w:rsidR="009C088F" w:rsidRDefault="005B1B8B">
            <w:pPr>
              <w:pStyle w:val="TableText"/>
              <w:spacing w:before="18" w:line="229" w:lineRule="auto"/>
              <w:ind w:left="4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材料运输方法应科学，应降低运输损耗率；</w:t>
            </w:r>
          </w:p>
          <w:p w14:paraId="51ED7EAB" w14:textId="77777777" w:rsidR="009C088F" w:rsidRDefault="005B1B8B">
            <w:pPr>
              <w:pStyle w:val="TableText"/>
              <w:spacing w:before="26" w:line="237" w:lineRule="auto"/>
              <w:ind w:left="4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应优化线材下料方案；</w:t>
            </w:r>
          </w:p>
          <w:p w14:paraId="34CC1261" w14:textId="77777777" w:rsidR="009C088F" w:rsidRDefault="005B1B8B">
            <w:pPr>
              <w:pStyle w:val="TableText"/>
              <w:spacing w:before="15" w:line="241" w:lineRule="auto"/>
              <w:ind w:left="117" w:right="103" w:firstLine="2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砌体、模板、装修材料应做到预先总体排版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7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深化设计、优化方案、节约材料；</w:t>
            </w:r>
          </w:p>
          <w:p w14:paraId="7464BF6F" w14:textId="77777777" w:rsidR="009C088F" w:rsidRDefault="005B1B8B">
            <w:pPr>
              <w:pStyle w:val="TableText"/>
              <w:spacing w:before="22" w:line="242" w:lineRule="auto"/>
              <w:ind w:left="117" w:right="103" w:firstLine="2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应因地制宜，釆用新技术、新工艺、新设备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、新材料；</w:t>
            </w:r>
          </w:p>
          <w:p w14:paraId="4F8A5CDF" w14:textId="77777777" w:rsidR="009C088F" w:rsidRDefault="005B1B8B">
            <w:pPr>
              <w:pStyle w:val="TableText"/>
              <w:spacing w:before="20" w:line="232" w:lineRule="auto"/>
              <w:ind w:left="4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8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应提高模板、脚手架体系的周转率；</w:t>
            </w:r>
          </w:p>
          <w:p w14:paraId="363EC582" w14:textId="77777777" w:rsidR="009C088F" w:rsidRDefault="005B1B8B">
            <w:pPr>
              <w:pStyle w:val="TableText"/>
              <w:spacing w:before="21" w:line="243" w:lineRule="auto"/>
              <w:ind w:left="98" w:right="153" w:firstLine="3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宜采用无纸化办公，减少办公纸张的使用，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采用线上办公流程替代传统纸质流程；</w:t>
            </w:r>
          </w:p>
          <w:p w14:paraId="668C6F57" w14:textId="77777777" w:rsidR="009C088F" w:rsidRDefault="005B1B8B">
            <w:pPr>
              <w:pStyle w:val="TableText"/>
              <w:spacing w:before="19" w:line="239" w:lineRule="auto"/>
              <w:ind w:left="101" w:right="103" w:firstLine="32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4"/>
                <w:sz w:val="20"/>
                <w:szCs w:val="20"/>
                <w:lang w:eastAsia="zh-CN"/>
              </w:rPr>
              <w:t>10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利用信息化技术采集和控制材料物资的基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本信息、出场运输信息，进场验收信息、出入库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信息等。</w:t>
            </w:r>
          </w:p>
        </w:tc>
        <w:tc>
          <w:tcPr>
            <w:tcW w:w="1671" w:type="dxa"/>
            <w:gridSpan w:val="2"/>
            <w:vMerge/>
          </w:tcPr>
          <w:p w14:paraId="7A810D2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44" w:type="dxa"/>
          </w:tcPr>
          <w:p w14:paraId="41C1A35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87" w:type="dxa"/>
          </w:tcPr>
          <w:p w14:paraId="1CB488C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970469E" w14:textId="77777777">
        <w:trPr>
          <w:trHeight w:val="2565"/>
        </w:trPr>
        <w:tc>
          <w:tcPr>
            <w:tcW w:w="500" w:type="dxa"/>
            <w:vMerge/>
            <w:textDirection w:val="tbRlV"/>
          </w:tcPr>
          <w:p w14:paraId="14FB029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7B768F3D" w14:textId="77777777" w:rsidR="009C088F" w:rsidRDefault="005B1B8B">
            <w:pPr>
              <w:pStyle w:val="TableText"/>
              <w:spacing w:before="65" w:line="236" w:lineRule="auto"/>
              <w:ind w:firstLineChars="100" w:firstLine="2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5.2.3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临建设施应符合下列规定：</w:t>
            </w:r>
          </w:p>
          <w:p w14:paraId="566A1061" w14:textId="77777777" w:rsidR="009C088F" w:rsidRDefault="005B1B8B">
            <w:pPr>
              <w:pStyle w:val="TableText"/>
              <w:spacing w:before="18" w:line="235" w:lineRule="auto"/>
              <w:ind w:left="4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应采用可周转、可拆装的装配式临时住房；</w:t>
            </w:r>
          </w:p>
          <w:p w14:paraId="0ABFE537" w14:textId="77777777" w:rsidR="009C088F" w:rsidRDefault="005B1B8B">
            <w:pPr>
              <w:pStyle w:val="TableText"/>
              <w:spacing w:before="16" w:line="244" w:lineRule="auto"/>
              <w:ind w:left="101" w:right="103" w:firstLine="3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应采用装配式的场界围挡和临时路面，临时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道路宜与永久性道路相结合；</w:t>
            </w:r>
          </w:p>
          <w:p w14:paraId="6EA88725" w14:textId="77777777" w:rsidR="009C088F" w:rsidRDefault="005B1B8B">
            <w:pPr>
              <w:pStyle w:val="TableText"/>
              <w:spacing w:before="15" w:line="245" w:lineRule="auto"/>
              <w:ind w:left="102" w:right="103" w:firstLine="30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应采用标准化、可重复利用的作业工棚、试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验用房及安全防护设施；</w:t>
            </w:r>
          </w:p>
          <w:p w14:paraId="47D5D7F4" w14:textId="77777777" w:rsidR="009C088F" w:rsidRDefault="005B1B8B">
            <w:pPr>
              <w:pStyle w:val="TableText"/>
              <w:spacing w:before="14" w:line="234" w:lineRule="auto"/>
              <w:ind w:left="4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应利用既有建筑物、市政设施和周边道路；</w:t>
            </w:r>
          </w:p>
          <w:p w14:paraId="60390F59" w14:textId="77777777" w:rsidR="009C088F" w:rsidRDefault="005B1B8B">
            <w:pPr>
              <w:pStyle w:val="TableText"/>
              <w:spacing w:before="20" w:line="241" w:lineRule="auto"/>
              <w:ind w:left="97" w:right="103" w:firstLine="31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水平承重模板宜采用免支撑体系或早拆支撑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体系。</w:t>
            </w:r>
          </w:p>
        </w:tc>
        <w:tc>
          <w:tcPr>
            <w:tcW w:w="1671" w:type="dxa"/>
            <w:gridSpan w:val="2"/>
            <w:vMerge/>
          </w:tcPr>
          <w:p w14:paraId="13D5F7E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44" w:type="dxa"/>
          </w:tcPr>
          <w:p w14:paraId="5F8A3FD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87" w:type="dxa"/>
          </w:tcPr>
          <w:p w14:paraId="0439ABB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1E7DBAF" w14:textId="77777777">
        <w:trPr>
          <w:trHeight w:val="567"/>
        </w:trPr>
        <w:tc>
          <w:tcPr>
            <w:tcW w:w="500" w:type="dxa"/>
            <w:vMerge/>
            <w:textDirection w:val="tbRlV"/>
          </w:tcPr>
          <w:p w14:paraId="2E022FA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367D59A4" w14:textId="77777777" w:rsidR="009C088F" w:rsidRDefault="005B1B8B">
            <w:pPr>
              <w:pStyle w:val="TableText"/>
              <w:spacing w:before="37" w:line="271" w:lineRule="exact"/>
              <w:ind w:firstLineChars="100" w:firstLine="2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position w:val="4"/>
                <w:sz w:val="20"/>
                <w:szCs w:val="20"/>
                <w:lang w:eastAsia="zh-CN"/>
              </w:rPr>
              <w:t>5.2.4</w:t>
            </w:r>
            <w:r>
              <w:rPr>
                <w:color w:val="auto"/>
                <w:spacing w:val="7"/>
                <w:position w:val="4"/>
                <w:sz w:val="20"/>
                <w:szCs w:val="20"/>
                <w:lang w:eastAsia="zh-CN"/>
              </w:rPr>
              <w:t>资源再生利用应符合下列规定：</w:t>
            </w:r>
          </w:p>
          <w:p w14:paraId="40C218E2" w14:textId="77777777" w:rsidR="009C088F" w:rsidRDefault="005B1B8B">
            <w:pPr>
              <w:pStyle w:val="TableText"/>
              <w:spacing w:line="232" w:lineRule="auto"/>
              <w:ind w:left="4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建筑余料应合理使用；</w:t>
            </w:r>
          </w:p>
          <w:p w14:paraId="061E9A5F" w14:textId="77777777" w:rsidR="009C088F" w:rsidRDefault="005B1B8B">
            <w:pPr>
              <w:pStyle w:val="TableText"/>
              <w:spacing w:before="19" w:line="243" w:lineRule="auto"/>
              <w:ind w:left="98" w:right="104" w:firstLine="3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lastRenderedPageBreak/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板材、块材等下脚料和撒落混凝土及砂浆应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科学利用；</w:t>
            </w:r>
          </w:p>
          <w:p w14:paraId="753B4071" w14:textId="77777777" w:rsidR="009C088F" w:rsidRDefault="005B1B8B">
            <w:pPr>
              <w:pStyle w:val="TableText"/>
              <w:spacing w:before="18" w:line="245" w:lineRule="auto"/>
              <w:ind w:left="97" w:right="154" w:firstLine="3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现场办公用纸应分类摆放，纸张两面使用，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废纸回收；</w:t>
            </w:r>
          </w:p>
          <w:p w14:paraId="05264592" w14:textId="77777777" w:rsidR="009C088F" w:rsidRDefault="005B1B8B">
            <w:pPr>
              <w:pStyle w:val="TableText"/>
              <w:spacing w:before="20" w:line="241" w:lineRule="auto"/>
              <w:ind w:left="97" w:right="103" w:firstLine="318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建筑材料包装物回收率应达到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100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%</w:t>
            </w:r>
            <w:r>
              <w:rPr>
                <w:color w:val="auto"/>
                <w:spacing w:val="-3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;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应再生利用改扩建工程的原有材料。</w:t>
            </w:r>
          </w:p>
        </w:tc>
        <w:tc>
          <w:tcPr>
            <w:tcW w:w="1671" w:type="dxa"/>
            <w:gridSpan w:val="2"/>
            <w:vMerge/>
          </w:tcPr>
          <w:p w14:paraId="7FE1983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44" w:type="dxa"/>
          </w:tcPr>
          <w:p w14:paraId="7B2735C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87" w:type="dxa"/>
          </w:tcPr>
          <w:p w14:paraId="030A816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A262F00" w14:textId="77777777">
        <w:trPr>
          <w:trHeight w:val="285"/>
        </w:trPr>
        <w:tc>
          <w:tcPr>
            <w:tcW w:w="500" w:type="dxa"/>
            <w:vMerge w:val="restart"/>
            <w:textDirection w:val="tbRlV"/>
            <w:vAlign w:val="center"/>
          </w:tcPr>
          <w:p w14:paraId="72CD17DE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sz w:val="20"/>
                <w:szCs w:val="20"/>
              </w:rPr>
              <w:lastRenderedPageBreak/>
              <w:t>优</w:t>
            </w:r>
            <w:r>
              <w:rPr>
                <w:color w:val="auto"/>
                <w:spacing w:val="-1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选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项</w:t>
            </w:r>
          </w:p>
        </w:tc>
        <w:tc>
          <w:tcPr>
            <w:tcW w:w="4629" w:type="dxa"/>
            <w:gridSpan w:val="3"/>
          </w:tcPr>
          <w:p w14:paraId="24F19EB2" w14:textId="77777777" w:rsidR="009C088F" w:rsidRDefault="005B1B8B">
            <w:pPr>
              <w:pStyle w:val="TableText"/>
              <w:spacing w:before="27" w:line="234" w:lineRule="auto"/>
              <w:ind w:left="158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671" w:type="dxa"/>
            <w:gridSpan w:val="2"/>
          </w:tcPr>
          <w:p w14:paraId="117AFC65" w14:textId="77777777" w:rsidR="009C088F" w:rsidRDefault="005B1B8B">
            <w:pPr>
              <w:pStyle w:val="TableText"/>
              <w:spacing w:before="27" w:line="235" w:lineRule="auto"/>
              <w:ind w:left="42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44" w:type="dxa"/>
          </w:tcPr>
          <w:p w14:paraId="176C82BB" w14:textId="77777777" w:rsidR="009C088F" w:rsidRDefault="005B1B8B">
            <w:pPr>
              <w:pStyle w:val="TableText"/>
              <w:spacing w:before="27" w:line="233" w:lineRule="auto"/>
              <w:ind w:left="11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887" w:type="dxa"/>
          </w:tcPr>
          <w:p w14:paraId="386B9379" w14:textId="77777777" w:rsidR="009C088F" w:rsidRDefault="005B1B8B">
            <w:pPr>
              <w:pStyle w:val="TableText"/>
              <w:spacing w:before="27" w:line="233" w:lineRule="auto"/>
              <w:ind w:left="14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0D272113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703C92D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1521CDC2" w14:textId="77777777" w:rsidR="009C088F" w:rsidRDefault="005B1B8B">
            <w:pPr>
              <w:pStyle w:val="TableText"/>
              <w:spacing w:before="35" w:line="230" w:lineRule="auto"/>
              <w:ind w:left="101" w:righ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5.3.1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宜采用建筑配件整体化或建筑构件装配化安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装的施工方法。</w:t>
            </w:r>
          </w:p>
        </w:tc>
        <w:tc>
          <w:tcPr>
            <w:tcW w:w="1671" w:type="dxa"/>
            <w:gridSpan w:val="2"/>
            <w:vMerge w:val="restart"/>
          </w:tcPr>
          <w:p w14:paraId="648E92BD" w14:textId="77777777" w:rsidR="009C088F" w:rsidRDefault="009C088F">
            <w:pPr>
              <w:spacing w:line="280" w:lineRule="auto"/>
              <w:rPr>
                <w:color w:val="auto"/>
                <w:lang w:eastAsia="zh-CN"/>
              </w:rPr>
            </w:pPr>
          </w:p>
          <w:p w14:paraId="5843A8E4" w14:textId="77777777" w:rsidR="009C088F" w:rsidRDefault="009C088F">
            <w:pPr>
              <w:spacing w:line="280" w:lineRule="auto"/>
              <w:rPr>
                <w:color w:val="auto"/>
                <w:lang w:eastAsia="zh-CN"/>
              </w:rPr>
            </w:pPr>
          </w:p>
          <w:p w14:paraId="2704F2EB" w14:textId="77777777" w:rsidR="009C088F" w:rsidRDefault="009C088F">
            <w:pPr>
              <w:spacing w:line="280" w:lineRule="auto"/>
              <w:rPr>
                <w:color w:val="auto"/>
                <w:lang w:eastAsia="zh-CN"/>
              </w:rPr>
            </w:pPr>
          </w:p>
          <w:p w14:paraId="285A4E81" w14:textId="77777777" w:rsidR="009C088F" w:rsidRDefault="005B1B8B">
            <w:pPr>
              <w:pStyle w:val="TableText"/>
              <w:spacing w:before="65" w:line="249" w:lineRule="auto"/>
              <w:ind w:left="114" w:right="97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-4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达</w:t>
            </w:r>
            <w:r>
              <w:rPr>
                <w:color w:val="auto"/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到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优</w:t>
            </w:r>
            <w:r>
              <w:rPr>
                <w:color w:val="auto"/>
                <w:spacing w:val="-5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选</w:t>
            </w:r>
            <w:r>
              <w:rPr>
                <w:color w:val="auto"/>
                <w:spacing w:val="-4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项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要求的</w:t>
            </w:r>
            <w:r>
              <w:rPr>
                <w:color w:val="auto"/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-4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每一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条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目</w:t>
            </w:r>
            <w:r>
              <w:rPr>
                <w:color w:val="auto"/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得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5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根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现场实际，在</w:t>
            </w:r>
            <w:r>
              <w:rPr>
                <w:rFonts w:ascii="Times New Roman" w:eastAsia="Times New Roman" w:hAnsi="Times New Roman" w:cs="Times New Roman"/>
                <w:color w:val="auto"/>
                <w:spacing w:val="21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分之间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选择。</w:t>
            </w:r>
          </w:p>
          <w:p w14:paraId="278CD6F7" w14:textId="77777777" w:rsidR="009C088F" w:rsidRDefault="005B1B8B">
            <w:pPr>
              <w:pStyle w:val="TableText"/>
              <w:spacing w:before="17" w:line="245" w:lineRule="auto"/>
              <w:ind w:left="116" w:right="97" w:hanging="2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-3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没</w:t>
            </w:r>
            <w:r>
              <w:rPr>
                <w:color w:val="auto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有</w:t>
            </w:r>
            <w:r>
              <w:rPr>
                <w:color w:val="auto"/>
                <w:spacing w:val="-4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达</w:t>
            </w:r>
            <w:r>
              <w:rPr>
                <w:color w:val="auto"/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到</w:t>
            </w:r>
            <w:r>
              <w:rPr>
                <w:color w:val="auto"/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或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1"/>
                <w:sz w:val="20"/>
                <w:szCs w:val="20"/>
                <w:lang w:eastAsia="zh-CN"/>
              </w:rPr>
              <w:t>不涉及优选项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1"/>
                <w:sz w:val="20"/>
                <w:szCs w:val="20"/>
                <w:lang w:eastAsia="zh-CN"/>
              </w:rPr>
              <w:t>条目的不得分</w:t>
            </w:r>
          </w:p>
          <w:p w14:paraId="08A77824" w14:textId="77777777" w:rsidR="009C088F" w:rsidRDefault="005B1B8B">
            <w:pPr>
              <w:pStyle w:val="TableText"/>
              <w:spacing w:before="151" w:line="107" w:lineRule="exact"/>
              <w:ind w:left="13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  <w:p w14:paraId="07AA8F01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844" w:type="dxa"/>
          </w:tcPr>
          <w:p w14:paraId="4E7CFB60" w14:textId="77777777" w:rsidR="009C088F" w:rsidRDefault="005B1B8B">
            <w:pPr>
              <w:spacing w:before="207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3D54E330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28E941C4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2C8D427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6F4708FF" w14:textId="77777777" w:rsidR="009C088F" w:rsidRDefault="005B1B8B">
            <w:pPr>
              <w:pStyle w:val="TableText"/>
              <w:spacing w:before="40" w:line="230" w:lineRule="auto"/>
              <w:ind w:left="103" w:right="104" w:hanging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5.3.2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主要建筑材料损耗比定额损耗率宜低</w:t>
            </w:r>
            <w:r>
              <w:rPr>
                <w:rFonts w:ascii="Times New Roman" w:eastAsia="Times New Roman" w:hAnsi="Times New Roman" w:cs="Times New Roman"/>
                <w:color w:val="auto"/>
                <w:spacing w:val="10"/>
                <w:sz w:val="20"/>
                <w:szCs w:val="20"/>
                <w:lang w:eastAsia="zh-CN"/>
              </w:rPr>
              <w:t>30%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以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  <w:lang w:eastAsia="zh-CN"/>
              </w:rPr>
              <w:t>上。</w:t>
            </w:r>
          </w:p>
        </w:tc>
        <w:tc>
          <w:tcPr>
            <w:tcW w:w="1671" w:type="dxa"/>
            <w:gridSpan w:val="2"/>
            <w:vMerge/>
          </w:tcPr>
          <w:p w14:paraId="2271E3EE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5FF3416D" w14:textId="77777777" w:rsidR="009C088F" w:rsidRDefault="005B1B8B">
            <w:pPr>
              <w:spacing w:before="213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7BA98D70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2A770A87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233A6F9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00ADCD24" w14:textId="77777777" w:rsidR="009C088F" w:rsidRDefault="005B1B8B">
            <w:pPr>
              <w:pStyle w:val="TableText"/>
              <w:spacing w:before="41" w:line="229" w:lineRule="auto"/>
              <w:ind w:left="107" w:right="127" w:hanging="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3"/>
                <w:sz w:val="20"/>
                <w:szCs w:val="20"/>
                <w:lang w:eastAsia="zh-CN"/>
              </w:rPr>
              <w:t>5.3.3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非实体工程材料可重复使用率不低于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sz w:val="20"/>
                <w:szCs w:val="20"/>
                <w:lang w:eastAsia="zh-CN"/>
              </w:rPr>
              <w:t>70%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(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重量比）。</w:t>
            </w:r>
          </w:p>
        </w:tc>
        <w:tc>
          <w:tcPr>
            <w:tcW w:w="1671" w:type="dxa"/>
            <w:gridSpan w:val="2"/>
            <w:vMerge/>
          </w:tcPr>
          <w:p w14:paraId="4DC033AC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7AA848AF" w14:textId="77777777" w:rsidR="009C088F" w:rsidRDefault="005B1B8B">
            <w:pPr>
              <w:spacing w:before="213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27CAFFDF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3A758E40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106D966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66C637B8" w14:textId="77777777" w:rsidR="009C088F" w:rsidRDefault="005B1B8B">
            <w:pPr>
              <w:pStyle w:val="TableText"/>
              <w:spacing w:before="42" w:line="207" w:lineRule="auto"/>
              <w:ind w:left="10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5.3.4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混凝土结构施工宜采用自动爬升模架。</w:t>
            </w:r>
          </w:p>
        </w:tc>
        <w:tc>
          <w:tcPr>
            <w:tcW w:w="1671" w:type="dxa"/>
            <w:gridSpan w:val="2"/>
            <w:vMerge/>
          </w:tcPr>
          <w:p w14:paraId="035B1452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234369A8" w14:textId="77777777" w:rsidR="009C088F" w:rsidRDefault="005B1B8B">
            <w:pPr>
              <w:spacing w:before="78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20DFC13E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2440485E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0B3CAE2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6C54CE55" w14:textId="77777777" w:rsidR="009C088F" w:rsidRDefault="005B1B8B">
            <w:pPr>
              <w:pStyle w:val="TableText"/>
              <w:spacing w:before="44" w:line="228" w:lineRule="auto"/>
              <w:ind w:left="113" w:right="104" w:hanging="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5.3.5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爆破施工宜采用高效安全减噪爆破工艺，节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约材料。</w:t>
            </w:r>
          </w:p>
        </w:tc>
        <w:tc>
          <w:tcPr>
            <w:tcW w:w="1671" w:type="dxa"/>
            <w:gridSpan w:val="2"/>
            <w:vMerge/>
          </w:tcPr>
          <w:p w14:paraId="54B11E69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36395E5F" w14:textId="77777777" w:rsidR="009C088F" w:rsidRDefault="005B1B8B">
            <w:pPr>
              <w:spacing w:before="216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686D90F0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47FC83CB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3321322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0DF380E1" w14:textId="77777777" w:rsidR="009C088F" w:rsidRDefault="005B1B8B">
            <w:pPr>
              <w:pStyle w:val="TableText"/>
              <w:spacing w:before="44" w:line="205" w:lineRule="auto"/>
              <w:ind w:left="10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5.3.6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大宗板材、线材宜定尺采购，集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中配送。</w:t>
            </w:r>
          </w:p>
        </w:tc>
        <w:tc>
          <w:tcPr>
            <w:tcW w:w="1671" w:type="dxa"/>
            <w:gridSpan w:val="2"/>
            <w:vMerge/>
          </w:tcPr>
          <w:p w14:paraId="3A041DBA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7B8C099D" w14:textId="77777777" w:rsidR="009C088F" w:rsidRDefault="005B1B8B">
            <w:pPr>
              <w:spacing w:before="81" w:line="194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1318E89D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7EA7BB2A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63B52480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287AC203" w14:textId="77777777" w:rsidR="009C088F" w:rsidRDefault="005B1B8B">
            <w:pPr>
              <w:pStyle w:val="TableText"/>
              <w:spacing w:before="46" w:line="203" w:lineRule="auto"/>
              <w:ind w:left="10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5.3.7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宜采用建筑信息模型（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BIM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）技术。</w:t>
            </w:r>
          </w:p>
        </w:tc>
        <w:tc>
          <w:tcPr>
            <w:tcW w:w="1671" w:type="dxa"/>
            <w:gridSpan w:val="2"/>
            <w:vMerge/>
          </w:tcPr>
          <w:p w14:paraId="6B550442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7BED780B" w14:textId="77777777" w:rsidR="009C088F" w:rsidRDefault="005B1B8B">
            <w:pPr>
              <w:spacing w:before="82" w:line="192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634575CC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1D531B5C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4FB6CF2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1D328B36" w14:textId="77777777" w:rsidR="009C088F" w:rsidRDefault="005B1B8B">
            <w:pPr>
              <w:pStyle w:val="TableText"/>
              <w:spacing w:before="47" w:line="243" w:lineRule="auto"/>
              <w:ind w:left="110" w:right="103" w:hanging="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5.3.8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施工现场宜安装无人值守地磅系统，物料进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场自动记录。</w:t>
            </w:r>
          </w:p>
        </w:tc>
        <w:tc>
          <w:tcPr>
            <w:tcW w:w="1671" w:type="dxa"/>
            <w:gridSpan w:val="2"/>
            <w:vMerge/>
          </w:tcPr>
          <w:p w14:paraId="71499A8A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031B3692" w14:textId="77777777" w:rsidR="009C088F" w:rsidRDefault="005B1B8B">
            <w:pPr>
              <w:spacing w:before="297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5B050975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3088FC21" w14:textId="77777777">
        <w:trPr>
          <w:trHeight w:val="285"/>
        </w:trPr>
        <w:tc>
          <w:tcPr>
            <w:tcW w:w="500" w:type="dxa"/>
            <w:vMerge/>
            <w:textDirection w:val="tbRlV"/>
          </w:tcPr>
          <w:p w14:paraId="549FA83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02CFF5BE" w14:textId="77777777" w:rsidR="009C088F" w:rsidRDefault="005B1B8B">
            <w:pPr>
              <w:pStyle w:val="TableText"/>
              <w:spacing w:before="45" w:line="244" w:lineRule="auto"/>
              <w:ind w:left="97" w:right="104" w:firstLine="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5.3.9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宜采用实测实量信息系统进行数据采集、分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析。</w:t>
            </w:r>
          </w:p>
        </w:tc>
        <w:tc>
          <w:tcPr>
            <w:tcW w:w="1671" w:type="dxa"/>
            <w:gridSpan w:val="2"/>
            <w:vMerge/>
          </w:tcPr>
          <w:p w14:paraId="4AA5A783" w14:textId="77777777" w:rsidR="009C088F" w:rsidRDefault="009C088F">
            <w:pPr>
              <w:pStyle w:val="TableText"/>
              <w:spacing w:before="27" w:line="235" w:lineRule="auto"/>
              <w:ind w:left="429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44" w:type="dxa"/>
          </w:tcPr>
          <w:p w14:paraId="2058D3D9" w14:textId="77777777" w:rsidR="009C088F" w:rsidRDefault="005B1B8B">
            <w:pPr>
              <w:spacing w:before="298" w:line="195" w:lineRule="auto"/>
              <w:ind w:left="39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14:paraId="54091EB7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</w:rPr>
            </w:pPr>
          </w:p>
        </w:tc>
      </w:tr>
      <w:tr w:rsidR="009C088F" w14:paraId="565DA710" w14:textId="77777777">
        <w:trPr>
          <w:trHeight w:val="285"/>
        </w:trPr>
        <w:tc>
          <w:tcPr>
            <w:tcW w:w="500" w:type="dxa"/>
            <w:textDirection w:val="tbRlV"/>
            <w:vAlign w:val="center"/>
          </w:tcPr>
          <w:p w14:paraId="08FBDFE7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评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价</w:t>
            </w:r>
            <w:r>
              <w:rPr>
                <w:color w:val="auto"/>
                <w:spacing w:val="-29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结</w:t>
            </w:r>
            <w:r>
              <w:rPr>
                <w:color w:val="auto"/>
                <w:spacing w:val="-13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果</w:t>
            </w:r>
          </w:p>
        </w:tc>
        <w:tc>
          <w:tcPr>
            <w:tcW w:w="8031" w:type="dxa"/>
            <w:gridSpan w:val="7"/>
          </w:tcPr>
          <w:p w14:paraId="3BF94B5E" w14:textId="77777777" w:rsidR="009C088F" w:rsidRDefault="005B1B8B">
            <w:pPr>
              <w:pStyle w:val="TableText"/>
              <w:spacing w:line="281" w:lineRule="exact"/>
              <w:ind w:left="10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A =(B/C)×</w:t>
            </w:r>
            <w:r>
              <w:rPr>
                <w:rFonts w:ascii="Times New Roman" w:eastAsia="Times New Roman" w:hAnsi="Times New Roman" w:cs="Times New Roman"/>
                <w:color w:val="auto"/>
                <w:spacing w:val="-21"/>
                <w:positio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100=</w:t>
            </w:r>
          </w:p>
          <w:p w14:paraId="3986FDBC" w14:textId="77777777" w:rsidR="009C088F" w:rsidRDefault="005B1B8B">
            <w:pPr>
              <w:pStyle w:val="TableText"/>
              <w:spacing w:before="26" w:line="222" w:lineRule="auto"/>
              <w:ind w:left="114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4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18"/>
                <w:szCs w:val="18"/>
                <w:lang w:eastAsia="zh-CN"/>
              </w:rPr>
              <w:t>A-</w:t>
            </w: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折算分</w:t>
            </w:r>
          </w:p>
          <w:p w14:paraId="7AAFEDA8" w14:textId="77777777" w:rsidR="009C088F" w:rsidRDefault="005B1B8B">
            <w:pPr>
              <w:pStyle w:val="TableText"/>
              <w:spacing w:before="15" w:line="239" w:lineRule="auto"/>
              <w:ind w:left="726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B-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实际发生项条目实得分之和</w:t>
            </w:r>
          </w:p>
          <w:p w14:paraId="793A61F1" w14:textId="77777777" w:rsidR="009C088F" w:rsidRDefault="005B1B8B">
            <w:pPr>
              <w:pStyle w:val="TableText"/>
              <w:spacing w:line="224" w:lineRule="auto"/>
              <w:ind w:left="729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C-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实际发生项条目应得分之和</w:t>
            </w:r>
          </w:p>
          <w:p w14:paraId="23841C0D" w14:textId="77777777" w:rsidR="009C088F" w:rsidRDefault="005B1B8B">
            <w:pPr>
              <w:pStyle w:val="TableText"/>
              <w:spacing w:before="189" w:line="281" w:lineRule="exact"/>
              <w:ind w:left="10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D=</w:t>
            </w:r>
          </w:p>
          <w:p w14:paraId="4C2A9C49" w14:textId="77777777" w:rsidR="009C088F" w:rsidRDefault="005B1B8B">
            <w:pPr>
              <w:pStyle w:val="TableText"/>
              <w:spacing w:before="24" w:line="224" w:lineRule="auto"/>
              <w:ind w:left="114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18"/>
                <w:szCs w:val="18"/>
                <w:lang w:eastAsia="zh-CN"/>
              </w:rPr>
              <w:t>D-</w:t>
            </w: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优选项实际发生条目加分之和</w:t>
            </w:r>
          </w:p>
          <w:p w14:paraId="423A6E3C" w14:textId="77777777" w:rsidR="009C088F" w:rsidRDefault="005B1B8B">
            <w:pPr>
              <w:pStyle w:val="TableText"/>
              <w:spacing w:before="222" w:line="277" w:lineRule="exact"/>
              <w:ind w:left="10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3"/>
                <w:position w:val="1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position w:val="1"/>
                <w:sz w:val="20"/>
                <w:szCs w:val="20"/>
                <w:lang w:eastAsia="zh-CN"/>
              </w:rPr>
              <w:t>F=</w:t>
            </w:r>
          </w:p>
          <w:p w14:paraId="65A00D49" w14:textId="77777777" w:rsidR="009C088F" w:rsidRDefault="005B1B8B">
            <w:pPr>
              <w:pStyle w:val="TableText"/>
              <w:spacing w:before="27" w:line="233" w:lineRule="auto"/>
              <w:ind w:left="147"/>
              <w:rPr>
                <w:color w:val="auto"/>
                <w:spacing w:val="4"/>
                <w:sz w:val="20"/>
                <w:szCs w:val="20"/>
                <w:lang w:eastAsia="zh-CN"/>
              </w:rPr>
            </w:pP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式中：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 xml:space="preserve">F= 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 xml:space="preserve">A + 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D</w:t>
            </w:r>
          </w:p>
        </w:tc>
      </w:tr>
      <w:tr w:rsidR="009C088F" w14:paraId="1FD62C52" w14:textId="77777777">
        <w:trPr>
          <w:trHeight w:val="539"/>
        </w:trPr>
        <w:tc>
          <w:tcPr>
            <w:tcW w:w="500" w:type="dxa"/>
            <w:vMerge w:val="restart"/>
            <w:textDirection w:val="tbRlV"/>
            <w:vAlign w:val="center"/>
          </w:tcPr>
          <w:p w14:paraId="0224F026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签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字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栏</w:t>
            </w:r>
          </w:p>
        </w:tc>
        <w:tc>
          <w:tcPr>
            <w:tcW w:w="2225" w:type="dxa"/>
            <w:gridSpan w:val="2"/>
            <w:vAlign w:val="center"/>
          </w:tcPr>
          <w:p w14:paraId="3AFD6B2D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建设单位</w:t>
            </w:r>
          </w:p>
        </w:tc>
        <w:tc>
          <w:tcPr>
            <w:tcW w:w="2659" w:type="dxa"/>
            <w:gridSpan w:val="2"/>
            <w:vAlign w:val="center"/>
          </w:tcPr>
          <w:p w14:paraId="20DF2A56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监理单位</w:t>
            </w:r>
          </w:p>
        </w:tc>
        <w:tc>
          <w:tcPr>
            <w:tcW w:w="3147" w:type="dxa"/>
            <w:gridSpan w:val="3"/>
            <w:vAlign w:val="center"/>
          </w:tcPr>
          <w:p w14:paraId="24E87C88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施工总承包单位</w:t>
            </w:r>
          </w:p>
        </w:tc>
      </w:tr>
      <w:tr w:rsidR="009C088F" w14:paraId="2B9435D7" w14:textId="77777777">
        <w:trPr>
          <w:trHeight w:val="1303"/>
        </w:trPr>
        <w:tc>
          <w:tcPr>
            <w:tcW w:w="500" w:type="dxa"/>
            <w:vMerge/>
            <w:textDirection w:val="tbRlV"/>
            <w:vAlign w:val="center"/>
          </w:tcPr>
          <w:p w14:paraId="5DBA2ADF" w14:textId="77777777" w:rsidR="009C088F" w:rsidRDefault="009C088F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2225" w:type="dxa"/>
            <w:gridSpan w:val="2"/>
          </w:tcPr>
          <w:p w14:paraId="3C428DA5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2659" w:type="dxa"/>
            <w:gridSpan w:val="2"/>
          </w:tcPr>
          <w:p w14:paraId="262F6C7B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-1"/>
                <w:sz w:val="18"/>
                <w:szCs w:val="18"/>
                <w:lang w:eastAsia="zh-CN"/>
              </w:rPr>
            </w:pPr>
          </w:p>
        </w:tc>
        <w:tc>
          <w:tcPr>
            <w:tcW w:w="3147" w:type="dxa"/>
            <w:gridSpan w:val="3"/>
          </w:tcPr>
          <w:p w14:paraId="2FD37C33" w14:textId="77777777" w:rsidR="009C088F" w:rsidRDefault="009C088F">
            <w:pPr>
              <w:pStyle w:val="TableText"/>
              <w:spacing w:before="27" w:line="233" w:lineRule="auto"/>
              <w:ind w:left="147"/>
              <w:rPr>
                <w:color w:val="auto"/>
                <w:spacing w:val="-1"/>
                <w:sz w:val="18"/>
                <w:szCs w:val="18"/>
                <w:lang w:eastAsia="zh-CN"/>
              </w:rPr>
            </w:pPr>
          </w:p>
        </w:tc>
      </w:tr>
    </w:tbl>
    <w:p w14:paraId="3877EA52" w14:textId="77777777" w:rsidR="009C088F" w:rsidRDefault="009C088F"/>
    <w:p w14:paraId="522A192C" w14:textId="77777777" w:rsidR="009C088F" w:rsidRDefault="009C088F"/>
    <w:p w14:paraId="600F7050" w14:textId="77777777" w:rsidR="009C088F" w:rsidRDefault="009C088F"/>
    <w:p w14:paraId="643490EC" w14:textId="77777777" w:rsidR="009C088F" w:rsidRDefault="009C088F"/>
    <w:p w14:paraId="7FC6A943" w14:textId="77777777" w:rsidR="009C088F" w:rsidRDefault="009C088F"/>
    <w:p w14:paraId="12EE074A" w14:textId="77777777" w:rsidR="009C088F" w:rsidRDefault="009C088F"/>
    <w:p w14:paraId="2F13E773" w14:textId="77777777" w:rsidR="009C088F" w:rsidRDefault="009C088F"/>
    <w:p w14:paraId="3FF518EA" w14:textId="77777777" w:rsidR="009C088F" w:rsidRDefault="009C088F"/>
    <w:p w14:paraId="217AA5DB" w14:textId="77777777" w:rsidR="009C088F" w:rsidRDefault="009C088F"/>
    <w:p w14:paraId="18E58B96" w14:textId="77777777" w:rsidR="009C088F" w:rsidRDefault="009C088F"/>
    <w:p w14:paraId="14612AD7" w14:textId="77777777" w:rsidR="009C088F" w:rsidRDefault="009C088F"/>
    <w:p w14:paraId="18139714" w14:textId="77777777" w:rsidR="009C088F" w:rsidRDefault="009C088F"/>
    <w:p w14:paraId="34E97EB7" w14:textId="77777777" w:rsidR="009C088F" w:rsidRDefault="009C088F"/>
    <w:p w14:paraId="409609BE" w14:textId="77777777" w:rsidR="009C088F" w:rsidRDefault="009C088F"/>
    <w:p w14:paraId="569DA656" w14:textId="77777777" w:rsidR="009C088F" w:rsidRDefault="009C088F"/>
    <w:p w14:paraId="4FD10F61" w14:textId="77777777" w:rsidR="009C088F" w:rsidRDefault="009C088F"/>
    <w:p w14:paraId="403D24BD" w14:textId="77777777" w:rsidR="009C088F" w:rsidRDefault="005B1B8B">
      <w:pPr>
        <w:spacing w:before="91" w:line="224" w:lineRule="auto"/>
        <w:ind w:left="1617"/>
        <w:outlineLvl w:val="0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绿色</w:t>
      </w:r>
      <w:r>
        <w:rPr>
          <w:rFonts w:ascii="楷体" w:eastAsia="楷体" w:hAnsi="楷体" w:cs="楷体" w:hint="eastAsia"/>
          <w:b/>
          <w:bCs/>
          <w:color w:val="auto"/>
          <w:spacing w:val="-3"/>
          <w:sz w:val="28"/>
          <w:szCs w:val="28"/>
          <w:lang w:eastAsia="zh-CN"/>
        </w:rPr>
        <w:t>科技</w:t>
      </w: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施工要素评价表（节水与水资源利用）</w:t>
      </w:r>
    </w:p>
    <w:tbl>
      <w:tblPr>
        <w:tblStyle w:val="TableNormal"/>
        <w:tblpPr w:leftFromText="180" w:rightFromText="180" w:vertAnchor="text" w:horzAnchor="page" w:tblpX="1698" w:tblpY="164"/>
        <w:tblOverlap w:val="never"/>
        <w:tblW w:w="85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883"/>
        <w:gridCol w:w="631"/>
        <w:gridCol w:w="2115"/>
        <w:gridCol w:w="699"/>
        <w:gridCol w:w="833"/>
        <w:gridCol w:w="929"/>
        <w:gridCol w:w="941"/>
      </w:tblGrid>
      <w:tr w:rsidR="009C088F" w14:paraId="16181AE7" w14:textId="77777777">
        <w:trPr>
          <w:trHeight w:val="375"/>
        </w:trPr>
        <w:tc>
          <w:tcPr>
            <w:tcW w:w="2383" w:type="dxa"/>
            <w:gridSpan w:val="2"/>
          </w:tcPr>
          <w:p w14:paraId="09851C01" w14:textId="77777777" w:rsidR="009C088F" w:rsidRDefault="005B1B8B">
            <w:pPr>
              <w:pStyle w:val="TableText"/>
              <w:spacing w:before="82" w:line="238" w:lineRule="auto"/>
              <w:ind w:left="7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746" w:type="dxa"/>
            <w:gridSpan w:val="2"/>
          </w:tcPr>
          <w:p w14:paraId="5847A3BC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32" w:type="dxa"/>
            <w:gridSpan w:val="2"/>
          </w:tcPr>
          <w:p w14:paraId="6DFA4DF0" w14:textId="77777777" w:rsidR="009C088F" w:rsidRDefault="005B1B8B">
            <w:pPr>
              <w:pStyle w:val="TableText"/>
              <w:spacing w:before="81" w:line="237" w:lineRule="auto"/>
              <w:ind w:left="2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870" w:type="dxa"/>
            <w:gridSpan w:val="2"/>
          </w:tcPr>
          <w:p w14:paraId="6DE0750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A4FEE6E" w14:textId="77777777">
        <w:trPr>
          <w:trHeight w:val="369"/>
        </w:trPr>
        <w:tc>
          <w:tcPr>
            <w:tcW w:w="2383" w:type="dxa"/>
            <w:gridSpan w:val="2"/>
          </w:tcPr>
          <w:p w14:paraId="1AD7A66F" w14:textId="77777777" w:rsidR="009C088F" w:rsidRDefault="005B1B8B">
            <w:pPr>
              <w:pStyle w:val="TableText"/>
              <w:spacing w:before="76" w:line="234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746" w:type="dxa"/>
            <w:gridSpan w:val="2"/>
          </w:tcPr>
          <w:p w14:paraId="429FB18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32" w:type="dxa"/>
            <w:gridSpan w:val="2"/>
          </w:tcPr>
          <w:p w14:paraId="5BD81165" w14:textId="77777777" w:rsidR="009C088F" w:rsidRDefault="005B1B8B">
            <w:pPr>
              <w:pStyle w:val="TableText"/>
              <w:spacing w:before="76" w:line="234" w:lineRule="auto"/>
              <w:ind w:left="35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870" w:type="dxa"/>
            <w:gridSpan w:val="2"/>
          </w:tcPr>
          <w:p w14:paraId="388EDF82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F1469EF" w14:textId="77777777">
        <w:trPr>
          <w:trHeight w:val="474"/>
        </w:trPr>
        <w:tc>
          <w:tcPr>
            <w:tcW w:w="2383" w:type="dxa"/>
            <w:gridSpan w:val="2"/>
          </w:tcPr>
          <w:p w14:paraId="14508197" w14:textId="77777777" w:rsidR="009C088F" w:rsidRDefault="005B1B8B">
            <w:pPr>
              <w:pStyle w:val="TableText"/>
              <w:spacing w:before="129" w:line="237" w:lineRule="auto"/>
              <w:ind w:left="7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746" w:type="dxa"/>
            <w:gridSpan w:val="2"/>
          </w:tcPr>
          <w:p w14:paraId="4EE972D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32" w:type="dxa"/>
            <w:gridSpan w:val="2"/>
          </w:tcPr>
          <w:p w14:paraId="5360673C" w14:textId="77777777" w:rsidR="009C088F" w:rsidRDefault="005B1B8B">
            <w:pPr>
              <w:pStyle w:val="TableText"/>
              <w:spacing w:before="129" w:line="233" w:lineRule="auto"/>
              <w:ind w:left="35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870" w:type="dxa"/>
            <w:gridSpan w:val="2"/>
          </w:tcPr>
          <w:p w14:paraId="4D6A048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B39CE7F" w14:textId="77777777">
        <w:trPr>
          <w:trHeight w:val="273"/>
        </w:trPr>
        <w:tc>
          <w:tcPr>
            <w:tcW w:w="500" w:type="dxa"/>
            <w:vMerge w:val="restart"/>
            <w:textDirection w:val="tbRlV"/>
          </w:tcPr>
          <w:p w14:paraId="34CD275C" w14:textId="77777777" w:rsidR="009C088F" w:rsidRDefault="005B1B8B">
            <w:pPr>
              <w:pStyle w:val="TableText"/>
              <w:spacing w:before="149" w:line="221" w:lineRule="auto"/>
              <w:ind w:left="79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7"/>
                <w:sz w:val="20"/>
                <w:szCs w:val="20"/>
              </w:rPr>
              <w:t>控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制</w:t>
            </w:r>
            <w:r>
              <w:rPr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项</w:t>
            </w:r>
          </w:p>
        </w:tc>
        <w:tc>
          <w:tcPr>
            <w:tcW w:w="4629" w:type="dxa"/>
            <w:gridSpan w:val="3"/>
          </w:tcPr>
          <w:p w14:paraId="13C53636" w14:textId="77777777" w:rsidR="009C088F" w:rsidRDefault="005B1B8B">
            <w:pPr>
              <w:pStyle w:val="TableText"/>
              <w:spacing w:before="30" w:line="215" w:lineRule="auto"/>
              <w:ind w:left="15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32" w:type="dxa"/>
            <w:gridSpan w:val="2"/>
          </w:tcPr>
          <w:p w14:paraId="3032F3F3" w14:textId="77777777" w:rsidR="009C088F" w:rsidRDefault="005B1B8B">
            <w:pPr>
              <w:pStyle w:val="TableText"/>
              <w:spacing w:before="30" w:line="215" w:lineRule="auto"/>
              <w:ind w:left="35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评价标准</w:t>
            </w:r>
          </w:p>
        </w:tc>
        <w:tc>
          <w:tcPr>
            <w:tcW w:w="1870" w:type="dxa"/>
            <w:gridSpan w:val="2"/>
          </w:tcPr>
          <w:p w14:paraId="375CA137" w14:textId="77777777" w:rsidR="009C088F" w:rsidRDefault="005B1B8B">
            <w:pPr>
              <w:pStyle w:val="TableText"/>
              <w:spacing w:before="44" w:line="202" w:lineRule="auto"/>
              <w:ind w:left="7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9C088F" w14:paraId="0A52E50B" w14:textId="77777777">
        <w:trPr>
          <w:trHeight w:val="278"/>
        </w:trPr>
        <w:tc>
          <w:tcPr>
            <w:tcW w:w="500" w:type="dxa"/>
            <w:vMerge/>
            <w:textDirection w:val="tbRlV"/>
          </w:tcPr>
          <w:p w14:paraId="73010C5E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4BC2319E" w14:textId="77777777" w:rsidR="009C088F" w:rsidRDefault="005B1B8B">
            <w:pPr>
              <w:pStyle w:val="TableText"/>
              <w:spacing w:before="32" w:line="217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6.1.1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应建立水资源节约与保护管理制度。</w:t>
            </w:r>
          </w:p>
        </w:tc>
        <w:tc>
          <w:tcPr>
            <w:tcW w:w="1532" w:type="dxa"/>
            <w:gridSpan w:val="2"/>
            <w:vMerge w:val="restart"/>
          </w:tcPr>
          <w:p w14:paraId="3B737505" w14:textId="77777777" w:rsidR="009C088F" w:rsidRDefault="005B1B8B">
            <w:pPr>
              <w:pStyle w:val="TableText"/>
              <w:spacing w:before="34" w:line="248" w:lineRule="auto"/>
              <w:ind w:left="115" w:right="98" w:hanging="4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措施到位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全部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满足要求，进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入一般项和优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选项评价流程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;</w:t>
            </w:r>
            <w:r>
              <w:rPr>
                <w:color w:val="auto"/>
                <w:spacing w:val="6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否则，为非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绿色施工要素</w:t>
            </w:r>
          </w:p>
          <w:p w14:paraId="5F12C458" w14:textId="77777777" w:rsidR="009C088F" w:rsidRDefault="005B1B8B">
            <w:pPr>
              <w:pStyle w:val="TableText"/>
              <w:spacing w:before="151" w:line="107" w:lineRule="exact"/>
              <w:ind w:left="13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</w:tc>
        <w:tc>
          <w:tcPr>
            <w:tcW w:w="1870" w:type="dxa"/>
            <w:gridSpan w:val="2"/>
          </w:tcPr>
          <w:p w14:paraId="00DDF4D3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F05158C" w14:textId="77777777">
        <w:trPr>
          <w:trHeight w:val="549"/>
        </w:trPr>
        <w:tc>
          <w:tcPr>
            <w:tcW w:w="500" w:type="dxa"/>
            <w:vMerge/>
            <w:textDirection w:val="tbRlV"/>
          </w:tcPr>
          <w:p w14:paraId="2850CA6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6F11EF4A" w14:textId="77777777" w:rsidR="009C088F" w:rsidRDefault="005B1B8B">
            <w:pPr>
              <w:pStyle w:val="TableText"/>
              <w:spacing w:before="32" w:line="234" w:lineRule="auto"/>
              <w:ind w:left="114" w:right="103" w:hanging="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6.1.2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应制定水资源消耗总目标和不同区域及阶段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的水资源消耗指标。</w:t>
            </w:r>
          </w:p>
        </w:tc>
        <w:tc>
          <w:tcPr>
            <w:tcW w:w="1532" w:type="dxa"/>
            <w:gridSpan w:val="2"/>
            <w:vMerge/>
          </w:tcPr>
          <w:p w14:paraId="3C9FB89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70" w:type="dxa"/>
            <w:gridSpan w:val="2"/>
          </w:tcPr>
          <w:p w14:paraId="6E23056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89FD1DC" w14:textId="77777777">
        <w:trPr>
          <w:trHeight w:val="620"/>
        </w:trPr>
        <w:tc>
          <w:tcPr>
            <w:tcW w:w="500" w:type="dxa"/>
            <w:vMerge/>
            <w:textDirection w:val="tbRlV"/>
          </w:tcPr>
          <w:p w14:paraId="5F351B5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1A430EEC" w14:textId="77777777" w:rsidR="009C088F" w:rsidRDefault="005B1B8B">
            <w:pPr>
              <w:pStyle w:val="TableText"/>
              <w:spacing w:before="32"/>
              <w:ind w:left="106" w:right="103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6.1.3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施工现场的办公区、生活区、生产区用水应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单独计量，并建立台账。</w:t>
            </w:r>
          </w:p>
        </w:tc>
        <w:tc>
          <w:tcPr>
            <w:tcW w:w="1532" w:type="dxa"/>
            <w:gridSpan w:val="2"/>
            <w:vMerge/>
          </w:tcPr>
          <w:p w14:paraId="2DED457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70" w:type="dxa"/>
            <w:gridSpan w:val="2"/>
          </w:tcPr>
          <w:p w14:paraId="5F3182B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2D6CC4F" w14:textId="77777777">
        <w:trPr>
          <w:trHeight w:val="628"/>
        </w:trPr>
        <w:tc>
          <w:tcPr>
            <w:tcW w:w="500" w:type="dxa"/>
            <w:vMerge/>
            <w:textDirection w:val="tbRlV"/>
          </w:tcPr>
          <w:p w14:paraId="018A816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215FEEF0" w14:textId="77777777" w:rsidR="009C088F" w:rsidRDefault="005B1B8B">
            <w:pPr>
              <w:pStyle w:val="TableText"/>
              <w:spacing w:before="32" w:line="241" w:lineRule="auto"/>
              <w:ind w:left="112" w:right="103" w:hanging="1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6.1.4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签订标段分包或劳务合同时，应将节水指标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纳入合同条款。</w:t>
            </w:r>
          </w:p>
        </w:tc>
        <w:tc>
          <w:tcPr>
            <w:tcW w:w="1532" w:type="dxa"/>
            <w:gridSpan w:val="2"/>
            <w:vMerge/>
          </w:tcPr>
          <w:p w14:paraId="0BE09D2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870" w:type="dxa"/>
            <w:gridSpan w:val="2"/>
          </w:tcPr>
          <w:p w14:paraId="337C03E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FFDCEB1" w14:textId="77777777">
        <w:trPr>
          <w:trHeight w:val="266"/>
        </w:trPr>
        <w:tc>
          <w:tcPr>
            <w:tcW w:w="500" w:type="dxa"/>
            <w:vMerge w:val="restart"/>
            <w:textDirection w:val="tbRlV"/>
          </w:tcPr>
          <w:p w14:paraId="73A28AB0" w14:textId="77777777" w:rsidR="009C088F" w:rsidRDefault="005B1B8B">
            <w:pPr>
              <w:pStyle w:val="TableText"/>
              <w:spacing w:before="149" w:line="227" w:lineRule="auto"/>
              <w:ind w:left="2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59"/>
                <w:w w:val="96"/>
                <w:sz w:val="20"/>
                <w:szCs w:val="20"/>
              </w:rPr>
              <w:t>一</w:t>
            </w:r>
            <w:r>
              <w:rPr>
                <w:color w:val="auto"/>
                <w:spacing w:val="5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般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项</w:t>
            </w:r>
          </w:p>
        </w:tc>
        <w:tc>
          <w:tcPr>
            <w:tcW w:w="4629" w:type="dxa"/>
            <w:gridSpan w:val="3"/>
          </w:tcPr>
          <w:p w14:paraId="021B5100" w14:textId="77777777" w:rsidR="009C088F" w:rsidRDefault="005B1B8B">
            <w:pPr>
              <w:pStyle w:val="TableText"/>
              <w:spacing w:before="23" w:line="215" w:lineRule="auto"/>
              <w:ind w:left="15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32" w:type="dxa"/>
            <w:gridSpan w:val="2"/>
          </w:tcPr>
          <w:p w14:paraId="0E945D24" w14:textId="77777777" w:rsidR="009C088F" w:rsidRDefault="005B1B8B">
            <w:pPr>
              <w:pStyle w:val="TableText"/>
              <w:spacing w:before="23" w:line="215" w:lineRule="auto"/>
              <w:ind w:left="35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929" w:type="dxa"/>
          </w:tcPr>
          <w:p w14:paraId="4EBC7C5A" w14:textId="77777777" w:rsidR="009C088F" w:rsidRDefault="005B1B8B">
            <w:pPr>
              <w:pStyle w:val="TableText"/>
              <w:spacing w:before="23" w:line="215" w:lineRule="auto"/>
              <w:ind w:left="1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941" w:type="dxa"/>
          </w:tcPr>
          <w:p w14:paraId="68D92F17" w14:textId="77777777" w:rsidR="009C088F" w:rsidRDefault="005B1B8B">
            <w:pPr>
              <w:pStyle w:val="TableText"/>
              <w:spacing w:before="23" w:line="215" w:lineRule="auto"/>
              <w:ind w:left="17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5E07DFB3" w14:textId="77777777">
        <w:trPr>
          <w:trHeight w:val="2455"/>
        </w:trPr>
        <w:tc>
          <w:tcPr>
            <w:tcW w:w="500" w:type="dxa"/>
            <w:vMerge/>
            <w:shd w:val="clear" w:color="auto" w:fill="auto"/>
            <w:textDirection w:val="tbRlV"/>
          </w:tcPr>
          <w:p w14:paraId="27CBB5EA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  <w:shd w:val="clear" w:color="auto" w:fill="auto"/>
          </w:tcPr>
          <w:p w14:paraId="5E184570" w14:textId="77777777" w:rsidR="009C088F" w:rsidRDefault="005B1B8B">
            <w:pPr>
              <w:pStyle w:val="TableText"/>
              <w:spacing w:before="34" w:line="233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6.2.1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节约用水应符合下列规定：</w:t>
            </w:r>
          </w:p>
          <w:p w14:paraId="59289912" w14:textId="77777777" w:rsidR="009C088F" w:rsidRDefault="005B1B8B">
            <w:pPr>
              <w:pStyle w:val="TableText"/>
              <w:spacing w:before="18" w:line="233" w:lineRule="auto"/>
              <w:ind w:left="4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混凝土养护、砂浆搅拌等用水应采用节水工</w:t>
            </w:r>
          </w:p>
          <w:p w14:paraId="5EFF2866" w14:textId="77777777" w:rsidR="009C088F" w:rsidRDefault="005B1B8B">
            <w:pPr>
              <w:pStyle w:val="TableText"/>
              <w:spacing w:before="18" w:line="235" w:lineRule="auto"/>
              <w:ind w:left="11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艺和措施；</w:t>
            </w:r>
          </w:p>
          <w:p w14:paraId="6096B9A0" w14:textId="77777777" w:rsidR="009C088F" w:rsidRDefault="005B1B8B">
            <w:pPr>
              <w:pStyle w:val="TableText"/>
              <w:spacing w:before="19" w:line="229" w:lineRule="auto"/>
              <w:ind w:left="4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生活区、办公区用水应采用节水器具，配置</w:t>
            </w:r>
          </w:p>
          <w:p w14:paraId="1AEEAECC" w14:textId="77777777" w:rsidR="009C088F" w:rsidRDefault="005B1B8B">
            <w:pPr>
              <w:pStyle w:val="TableText"/>
              <w:spacing w:before="25" w:line="234" w:lineRule="auto"/>
              <w:ind w:left="10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率应达到</w:t>
            </w:r>
            <w:r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eastAsia="zh-CN"/>
              </w:rPr>
              <w:t>100%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；</w:t>
            </w:r>
          </w:p>
          <w:p w14:paraId="12AFF478" w14:textId="77777777" w:rsidR="009C088F" w:rsidRDefault="005B1B8B">
            <w:pPr>
              <w:pStyle w:val="TableText"/>
              <w:spacing w:before="18" w:line="229" w:lineRule="auto"/>
              <w:ind w:left="4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现场临时用水系统应布局合理，施工现场供</w:t>
            </w:r>
          </w:p>
          <w:p w14:paraId="744DB29C" w14:textId="77777777" w:rsidR="009C088F" w:rsidRDefault="005B1B8B">
            <w:pPr>
              <w:pStyle w:val="TableText"/>
              <w:spacing w:before="25" w:line="232" w:lineRule="auto"/>
              <w:ind w:left="10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水管网及器具不得有渗漏；</w:t>
            </w:r>
          </w:p>
          <w:p w14:paraId="45309E28" w14:textId="77777777" w:rsidR="009C088F" w:rsidRDefault="005B1B8B">
            <w:pPr>
              <w:pStyle w:val="TableText"/>
              <w:spacing w:before="21" w:line="232" w:lineRule="auto"/>
              <w:ind w:left="4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施工现场干粉砂浆搅拌机安装智能水量控制</w:t>
            </w:r>
          </w:p>
          <w:p w14:paraId="32C9AEB5" w14:textId="77777777" w:rsidR="009C088F" w:rsidRDefault="005B1B8B">
            <w:pPr>
              <w:pStyle w:val="TableText"/>
              <w:spacing w:before="20" w:line="215" w:lineRule="auto"/>
              <w:ind w:left="13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系统，控制干粉砂浆搅拌用水。</w:t>
            </w:r>
          </w:p>
        </w:tc>
        <w:tc>
          <w:tcPr>
            <w:tcW w:w="1532" w:type="dxa"/>
            <w:gridSpan w:val="2"/>
            <w:vMerge w:val="restart"/>
            <w:shd w:val="clear" w:color="auto" w:fill="auto"/>
          </w:tcPr>
          <w:p w14:paraId="212EDDE1" w14:textId="77777777" w:rsidR="009C088F" w:rsidRDefault="009C088F">
            <w:pPr>
              <w:spacing w:line="263" w:lineRule="auto"/>
              <w:rPr>
                <w:color w:val="auto"/>
                <w:lang w:eastAsia="zh-CN"/>
              </w:rPr>
            </w:pPr>
          </w:p>
          <w:p w14:paraId="47BF5BF4" w14:textId="77777777" w:rsidR="009C088F" w:rsidRDefault="009C088F">
            <w:pPr>
              <w:spacing w:line="264" w:lineRule="auto"/>
              <w:rPr>
                <w:color w:val="auto"/>
                <w:lang w:eastAsia="zh-CN"/>
              </w:rPr>
            </w:pPr>
          </w:p>
          <w:p w14:paraId="5D58FE4C" w14:textId="77777777" w:rsidR="009C088F" w:rsidRDefault="009C088F">
            <w:pPr>
              <w:spacing w:line="264" w:lineRule="auto"/>
              <w:rPr>
                <w:color w:val="auto"/>
                <w:lang w:eastAsia="zh-CN"/>
              </w:rPr>
            </w:pPr>
          </w:p>
          <w:p w14:paraId="7E80B097" w14:textId="77777777" w:rsidR="009C088F" w:rsidRDefault="005B1B8B">
            <w:pPr>
              <w:pStyle w:val="TableText"/>
              <w:spacing w:before="65" w:line="247" w:lineRule="auto"/>
              <w:ind w:left="111" w:right="99" w:firstLine="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每一条目得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分根据现场实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际，在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eastAsia="zh-CN"/>
              </w:rPr>
              <w:t xml:space="preserve">2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之</w:t>
            </w:r>
            <w:r>
              <w:rPr>
                <w:color w:val="auto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间</w:t>
            </w:r>
            <w:r>
              <w:rPr>
                <w:color w:val="auto"/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选</w:t>
            </w:r>
            <w:r>
              <w:rPr>
                <w:color w:val="auto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择</w:t>
            </w:r>
          </w:p>
          <w:p w14:paraId="35525D23" w14:textId="77777777" w:rsidR="009C088F" w:rsidRDefault="005B1B8B">
            <w:pPr>
              <w:pStyle w:val="TableText"/>
              <w:spacing w:before="149" w:line="107" w:lineRule="exact"/>
              <w:ind w:left="13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position w:val="1"/>
                <w:sz w:val="20"/>
                <w:szCs w:val="20"/>
                <w:lang w:eastAsia="zh-CN"/>
              </w:rPr>
              <w:t>。</w:t>
            </w:r>
          </w:p>
          <w:p w14:paraId="494C7465" w14:textId="77777777" w:rsidR="009C088F" w:rsidRDefault="005B1B8B">
            <w:pPr>
              <w:pStyle w:val="TableText"/>
              <w:spacing w:before="33" w:line="250" w:lineRule="auto"/>
              <w:ind w:left="109" w:firstLine="5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8"/>
                <w:sz w:val="20"/>
                <w:szCs w:val="20"/>
                <w:lang w:eastAsia="zh-CN"/>
              </w:rPr>
              <w:t>②“</w:t>
            </w:r>
            <w:r>
              <w:rPr>
                <w:color w:val="auto"/>
                <w:spacing w:val="28"/>
                <w:sz w:val="20"/>
                <w:szCs w:val="20"/>
                <w:lang w:eastAsia="zh-CN"/>
              </w:rPr>
              <w:t>应得分</w:t>
            </w:r>
            <w:r>
              <w:rPr>
                <w:color w:val="auto"/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8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是除去甩项条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目以外的，可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以得到最高分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值之和（即每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条</w:t>
            </w:r>
            <w:r>
              <w:rPr>
                <w:color w:val="auto"/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按</w:t>
            </w:r>
            <w:r>
              <w:rPr>
                <w:color w:val="auto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  <w:sz w:val="20"/>
                <w:szCs w:val="20"/>
                <w:lang w:eastAsia="zh-CN"/>
              </w:rPr>
              <w:t xml:space="preserve">2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2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累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计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>)</w:t>
            </w:r>
            <w:r>
              <w:rPr>
                <w:color w:val="auto"/>
                <w:spacing w:val="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>。</w:t>
            </w:r>
          </w:p>
          <w:p w14:paraId="0689A7A5" w14:textId="77777777" w:rsidR="009C088F" w:rsidRDefault="005B1B8B">
            <w:pPr>
              <w:pStyle w:val="TableText"/>
              <w:spacing w:before="10" w:line="247" w:lineRule="auto"/>
              <w:ind w:left="123" w:hanging="8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3"/>
                <w:sz w:val="20"/>
                <w:szCs w:val="20"/>
                <w:lang w:eastAsia="zh-CN"/>
              </w:rPr>
              <w:t>③“</w:t>
            </w:r>
            <w:r>
              <w:rPr>
                <w:color w:val="auto"/>
                <w:spacing w:val="-7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3"/>
                <w:sz w:val="20"/>
                <w:szCs w:val="20"/>
                <w:lang w:eastAsia="zh-CN"/>
              </w:rPr>
              <w:t>实得分</w:t>
            </w:r>
            <w:r>
              <w:rPr>
                <w:color w:val="auto"/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3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为除去甩项条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目以外的，实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际得分之和。</w:t>
            </w:r>
          </w:p>
        </w:tc>
        <w:tc>
          <w:tcPr>
            <w:tcW w:w="929" w:type="dxa"/>
            <w:shd w:val="clear" w:color="auto" w:fill="auto"/>
          </w:tcPr>
          <w:p w14:paraId="2F0328F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1" w:type="dxa"/>
            <w:shd w:val="clear" w:color="auto" w:fill="auto"/>
          </w:tcPr>
          <w:p w14:paraId="66FF0E3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1E0240F" w14:textId="77777777">
        <w:trPr>
          <w:trHeight w:val="2184"/>
        </w:trPr>
        <w:tc>
          <w:tcPr>
            <w:tcW w:w="500" w:type="dxa"/>
            <w:vMerge/>
            <w:textDirection w:val="tbRlV"/>
          </w:tcPr>
          <w:p w14:paraId="351AE75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9" w:type="dxa"/>
            <w:gridSpan w:val="3"/>
          </w:tcPr>
          <w:p w14:paraId="0B45DFFC" w14:textId="77777777" w:rsidR="009C088F" w:rsidRDefault="005B1B8B">
            <w:pPr>
              <w:pStyle w:val="TableText"/>
              <w:spacing w:before="37" w:line="234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6.2.2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水资源保护应符合下列规定：</w:t>
            </w:r>
          </w:p>
          <w:p w14:paraId="45FFB8D6" w14:textId="77777777" w:rsidR="009C088F" w:rsidRDefault="005B1B8B">
            <w:pPr>
              <w:pStyle w:val="TableText"/>
              <w:spacing w:before="16" w:line="229" w:lineRule="auto"/>
              <w:ind w:left="4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基坑降水应采用动态管理方法，减少地下水</w:t>
            </w:r>
          </w:p>
          <w:p w14:paraId="1422DB4D" w14:textId="77777777" w:rsidR="009C088F" w:rsidRDefault="005B1B8B">
            <w:pPr>
              <w:pStyle w:val="TableText"/>
              <w:spacing w:before="23" w:line="236" w:lineRule="auto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开采量；</w:t>
            </w:r>
          </w:p>
          <w:p w14:paraId="3E1DF5C2" w14:textId="77777777" w:rsidR="009C088F" w:rsidRDefault="005B1B8B">
            <w:pPr>
              <w:pStyle w:val="TableText"/>
              <w:spacing w:before="17"/>
              <w:ind w:left="412" w:right="161" w:firstLine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危险品、化学品存放处应防渗漏隔离措施；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机用废油应回收，不得随意排放；</w:t>
            </w:r>
          </w:p>
          <w:p w14:paraId="472B6D7F" w14:textId="77777777" w:rsidR="009C088F" w:rsidRDefault="005B1B8B">
            <w:pPr>
              <w:pStyle w:val="TableText"/>
              <w:spacing w:before="25" w:line="232" w:lineRule="auto"/>
              <w:ind w:left="4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不得向水体倾倒垃圾和排放废水；</w:t>
            </w:r>
          </w:p>
          <w:p w14:paraId="50E52290" w14:textId="77777777" w:rsidR="009C088F" w:rsidRDefault="005B1B8B">
            <w:pPr>
              <w:pStyle w:val="TableText"/>
              <w:spacing w:before="20" w:line="229" w:lineRule="auto"/>
              <w:ind w:left="4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有水上和水下作业的应有作业方案，采取安</w:t>
            </w:r>
          </w:p>
          <w:p w14:paraId="43EFE698" w14:textId="77777777" w:rsidR="009C088F" w:rsidRDefault="005B1B8B">
            <w:pPr>
              <w:pStyle w:val="TableText"/>
              <w:spacing w:before="26" w:line="213" w:lineRule="auto"/>
              <w:ind w:left="10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全和防污染措施。</w:t>
            </w:r>
          </w:p>
        </w:tc>
        <w:tc>
          <w:tcPr>
            <w:tcW w:w="1532" w:type="dxa"/>
            <w:gridSpan w:val="2"/>
            <w:vMerge/>
          </w:tcPr>
          <w:p w14:paraId="0D3ED20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929" w:type="dxa"/>
          </w:tcPr>
          <w:p w14:paraId="3A65DBF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941" w:type="dxa"/>
          </w:tcPr>
          <w:p w14:paraId="174F3C7A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DC61EF7" w14:textId="77777777">
        <w:trPr>
          <w:trHeight w:val="1376"/>
        </w:trPr>
        <w:tc>
          <w:tcPr>
            <w:tcW w:w="500" w:type="dxa"/>
            <w:vMerge/>
            <w:textDirection w:val="tbRlV"/>
          </w:tcPr>
          <w:p w14:paraId="476673A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49B12366" w14:textId="77777777" w:rsidR="009C088F" w:rsidRDefault="005B1B8B">
            <w:pPr>
              <w:pStyle w:val="TableText"/>
              <w:spacing w:before="35" w:line="234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6"/>
                <w:sz w:val="20"/>
                <w:szCs w:val="20"/>
                <w:lang w:eastAsia="zh-CN"/>
              </w:rPr>
              <w:t>6.2.3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5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水资源利用应符合下列规定：</w:t>
            </w:r>
          </w:p>
          <w:p w14:paraId="06B2B52C" w14:textId="77777777" w:rsidR="009C088F" w:rsidRDefault="005B1B8B">
            <w:pPr>
              <w:pStyle w:val="TableText"/>
              <w:spacing w:before="19" w:line="243" w:lineRule="auto"/>
              <w:ind w:left="108" w:right="153" w:firstLine="3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施工现场应建立合理的废水循环利用系统，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经处理后再利用；</w:t>
            </w:r>
          </w:p>
          <w:p w14:paraId="7FD85360" w14:textId="77777777" w:rsidR="009C088F" w:rsidRDefault="005B1B8B">
            <w:pPr>
              <w:pStyle w:val="TableText"/>
              <w:spacing w:before="17" w:line="237" w:lineRule="auto"/>
              <w:ind w:left="97" w:right="103" w:firstLine="3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施工现场的设备机具冲洗、车辆冲洗、喷洒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路面、绿植浇灌等用水应采用非自来水源。</w:t>
            </w:r>
          </w:p>
        </w:tc>
        <w:tc>
          <w:tcPr>
            <w:tcW w:w="1532" w:type="dxa"/>
            <w:gridSpan w:val="2"/>
            <w:vMerge/>
          </w:tcPr>
          <w:p w14:paraId="51CE8D5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3043E7C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1" w:type="dxa"/>
          </w:tcPr>
          <w:p w14:paraId="532C96F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DA416CD" w14:textId="77777777">
        <w:trPr>
          <w:trHeight w:val="265"/>
        </w:trPr>
        <w:tc>
          <w:tcPr>
            <w:tcW w:w="500" w:type="dxa"/>
            <w:vMerge w:val="restart"/>
            <w:textDirection w:val="tbRlV"/>
          </w:tcPr>
          <w:p w14:paraId="4F3947DC" w14:textId="77777777" w:rsidR="009C088F" w:rsidRDefault="005B1B8B">
            <w:pPr>
              <w:pStyle w:val="TableText"/>
              <w:spacing w:before="178" w:line="224" w:lineRule="auto"/>
              <w:ind w:left="88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优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选</w:t>
            </w:r>
            <w:r>
              <w:rPr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项</w:t>
            </w:r>
          </w:p>
        </w:tc>
        <w:tc>
          <w:tcPr>
            <w:tcW w:w="4629" w:type="dxa"/>
            <w:gridSpan w:val="3"/>
          </w:tcPr>
          <w:p w14:paraId="3CA13428" w14:textId="77777777" w:rsidR="009C088F" w:rsidRDefault="005B1B8B">
            <w:pPr>
              <w:pStyle w:val="TableText"/>
              <w:spacing w:before="25" w:line="212" w:lineRule="auto"/>
              <w:ind w:left="158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32" w:type="dxa"/>
            <w:gridSpan w:val="2"/>
          </w:tcPr>
          <w:p w14:paraId="5B5DA528" w14:textId="77777777" w:rsidR="009C088F" w:rsidRDefault="005B1B8B">
            <w:pPr>
              <w:pStyle w:val="TableText"/>
              <w:spacing w:before="25" w:line="212" w:lineRule="auto"/>
              <w:ind w:left="35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929" w:type="dxa"/>
          </w:tcPr>
          <w:p w14:paraId="0E86692E" w14:textId="77777777" w:rsidR="009C088F" w:rsidRDefault="005B1B8B">
            <w:pPr>
              <w:pStyle w:val="TableText"/>
              <w:spacing w:before="25" w:line="212" w:lineRule="auto"/>
              <w:ind w:left="1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941" w:type="dxa"/>
          </w:tcPr>
          <w:p w14:paraId="7616DC12" w14:textId="77777777" w:rsidR="009C088F" w:rsidRDefault="005B1B8B">
            <w:pPr>
              <w:pStyle w:val="TableText"/>
              <w:spacing w:before="25" w:line="212" w:lineRule="auto"/>
              <w:ind w:left="17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03725FBB" w14:textId="77777777">
        <w:trPr>
          <w:trHeight w:val="272"/>
        </w:trPr>
        <w:tc>
          <w:tcPr>
            <w:tcW w:w="500" w:type="dxa"/>
            <w:vMerge/>
            <w:textDirection w:val="tbRlV"/>
          </w:tcPr>
          <w:p w14:paraId="601114E7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7D3E305C" w14:textId="77777777" w:rsidR="009C088F" w:rsidRDefault="005B1B8B">
            <w:pPr>
              <w:pStyle w:val="TableText"/>
              <w:spacing w:before="34" w:line="210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6.3.1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中水进行生化处理达标后宜合理利用。</w:t>
            </w:r>
          </w:p>
        </w:tc>
        <w:tc>
          <w:tcPr>
            <w:tcW w:w="1532" w:type="dxa"/>
            <w:gridSpan w:val="2"/>
            <w:vMerge w:val="restart"/>
            <w:vAlign w:val="center"/>
          </w:tcPr>
          <w:p w14:paraId="6EF11CF7" w14:textId="77777777" w:rsidR="009C088F" w:rsidRDefault="005B1B8B">
            <w:pPr>
              <w:pStyle w:val="TableText"/>
              <w:spacing w:before="50" w:line="249" w:lineRule="auto"/>
              <w:ind w:left="114" w:right="99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达到优选项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要求的，每一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条目得分根据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现场实际，在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分之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间选择。</w:t>
            </w:r>
          </w:p>
          <w:p w14:paraId="505D6BA9" w14:textId="77777777" w:rsidR="009C088F" w:rsidRDefault="005B1B8B">
            <w:pPr>
              <w:pStyle w:val="TableText"/>
              <w:spacing w:before="32" w:line="233" w:lineRule="auto"/>
              <w:ind w:left="11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lastRenderedPageBreak/>
              <w:t>②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没有达到或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不涉及优选项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条目的不得分</w:t>
            </w:r>
          </w:p>
          <w:p w14:paraId="2F0E6735" w14:textId="77777777" w:rsidR="009C088F" w:rsidRDefault="005B1B8B">
            <w:pPr>
              <w:pStyle w:val="TableText"/>
              <w:spacing w:before="16" w:line="244" w:lineRule="auto"/>
              <w:ind w:left="117" w:right="99" w:hanging="2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</w:tc>
        <w:tc>
          <w:tcPr>
            <w:tcW w:w="929" w:type="dxa"/>
          </w:tcPr>
          <w:p w14:paraId="3F7132DE" w14:textId="77777777" w:rsidR="009C088F" w:rsidRDefault="005B1B8B">
            <w:pPr>
              <w:spacing w:before="69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941" w:type="dxa"/>
          </w:tcPr>
          <w:p w14:paraId="3BAEEA64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FBC019A" w14:textId="77777777">
        <w:trPr>
          <w:trHeight w:val="550"/>
        </w:trPr>
        <w:tc>
          <w:tcPr>
            <w:tcW w:w="500" w:type="dxa"/>
            <w:vMerge/>
            <w:textDirection w:val="tbRlV"/>
          </w:tcPr>
          <w:p w14:paraId="0E20676A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66E8FD37" w14:textId="77777777" w:rsidR="009C088F" w:rsidRDefault="005B1B8B">
            <w:pPr>
              <w:pStyle w:val="TableText"/>
              <w:spacing w:before="40" w:line="233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6.3.2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混凝土标准养护室宜采用蒸汽设施自动养护</w:t>
            </w:r>
          </w:p>
          <w:p w14:paraId="22A726C6" w14:textId="77777777" w:rsidR="009C088F" w:rsidRDefault="005B1B8B">
            <w:pPr>
              <w:pStyle w:val="TableText"/>
              <w:spacing w:before="149" w:line="98" w:lineRule="exact"/>
              <w:ind w:left="12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</w:tc>
        <w:tc>
          <w:tcPr>
            <w:tcW w:w="1532" w:type="dxa"/>
            <w:gridSpan w:val="2"/>
            <w:vMerge/>
          </w:tcPr>
          <w:p w14:paraId="004A9636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929" w:type="dxa"/>
          </w:tcPr>
          <w:p w14:paraId="23D0E536" w14:textId="77777777" w:rsidR="009C088F" w:rsidRDefault="005B1B8B">
            <w:pPr>
              <w:spacing w:before="210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169F2E82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C2F9943" w14:textId="77777777">
        <w:trPr>
          <w:trHeight w:val="550"/>
        </w:trPr>
        <w:tc>
          <w:tcPr>
            <w:tcW w:w="500" w:type="dxa"/>
            <w:vMerge/>
            <w:textDirection w:val="tbRlV"/>
          </w:tcPr>
          <w:p w14:paraId="1B620B3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1319BBAF" w14:textId="77777777" w:rsidR="009C088F" w:rsidRDefault="005B1B8B">
            <w:pPr>
              <w:pStyle w:val="TableText"/>
              <w:spacing w:before="37" w:line="232" w:lineRule="auto"/>
              <w:ind w:left="106" w:right="102" w:hanging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6.3.3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现场混凝土预制构件宜采用自动控制系统进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行养护。</w:t>
            </w:r>
          </w:p>
        </w:tc>
        <w:tc>
          <w:tcPr>
            <w:tcW w:w="1532" w:type="dxa"/>
            <w:gridSpan w:val="2"/>
            <w:vMerge/>
          </w:tcPr>
          <w:p w14:paraId="0262E63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4DF3FE52" w14:textId="77777777" w:rsidR="009C088F" w:rsidRDefault="005B1B8B">
            <w:pPr>
              <w:spacing w:before="210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4CFFF973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00299C6" w14:textId="77777777">
        <w:trPr>
          <w:trHeight w:val="549"/>
        </w:trPr>
        <w:tc>
          <w:tcPr>
            <w:tcW w:w="500" w:type="dxa"/>
            <w:vMerge/>
            <w:textDirection w:val="tbRlV"/>
          </w:tcPr>
          <w:p w14:paraId="2E16578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2175D18B" w14:textId="77777777" w:rsidR="009C088F" w:rsidRDefault="005B1B8B">
            <w:pPr>
              <w:pStyle w:val="TableText"/>
              <w:spacing w:before="38" w:line="231" w:lineRule="auto"/>
              <w:ind w:left="100" w:right="103" w:firstLine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6.3.4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场内集中预制的混凝土构件宜采用喷淋设备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进行喷水养护。</w:t>
            </w:r>
          </w:p>
        </w:tc>
        <w:tc>
          <w:tcPr>
            <w:tcW w:w="1532" w:type="dxa"/>
            <w:gridSpan w:val="2"/>
            <w:vMerge/>
          </w:tcPr>
          <w:p w14:paraId="11FB4A2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153381CB" w14:textId="77777777" w:rsidR="009C088F" w:rsidRDefault="005B1B8B">
            <w:pPr>
              <w:spacing w:before="209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6DEF9384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32A4764" w14:textId="77777777">
        <w:trPr>
          <w:trHeight w:val="283"/>
        </w:trPr>
        <w:tc>
          <w:tcPr>
            <w:tcW w:w="500" w:type="dxa"/>
            <w:vMerge/>
            <w:textDirection w:val="tbRlV"/>
          </w:tcPr>
          <w:p w14:paraId="6819CEC5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214A82CD" w14:textId="77777777" w:rsidR="009C088F" w:rsidRDefault="005B1B8B">
            <w:pPr>
              <w:pStyle w:val="TableText"/>
              <w:spacing w:before="39" w:line="216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6.3.6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卫生间冲洗宜采用非自来水源。</w:t>
            </w:r>
          </w:p>
        </w:tc>
        <w:tc>
          <w:tcPr>
            <w:tcW w:w="1532" w:type="dxa"/>
            <w:gridSpan w:val="2"/>
            <w:vMerge/>
          </w:tcPr>
          <w:p w14:paraId="26B04FF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478A69E2" w14:textId="77777777" w:rsidR="009C088F" w:rsidRDefault="005B1B8B">
            <w:pPr>
              <w:spacing w:before="61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772501B2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3A758F76" w14:textId="77777777">
        <w:trPr>
          <w:trHeight w:val="283"/>
        </w:trPr>
        <w:tc>
          <w:tcPr>
            <w:tcW w:w="500" w:type="dxa"/>
            <w:textDirection w:val="tbRlV"/>
          </w:tcPr>
          <w:p w14:paraId="5E8DEAD5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446A6DA3" w14:textId="77777777" w:rsidR="009C088F" w:rsidRDefault="005B1B8B">
            <w:pPr>
              <w:pStyle w:val="TableText"/>
              <w:spacing w:before="37" w:line="232" w:lineRule="auto"/>
              <w:ind w:left="114" w:right="103" w:hanging="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6.3.7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生产区宜采用高效节水的降尘、养护混凝土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的机具设备。</w:t>
            </w:r>
          </w:p>
        </w:tc>
        <w:tc>
          <w:tcPr>
            <w:tcW w:w="1532" w:type="dxa"/>
            <w:gridSpan w:val="2"/>
            <w:vMerge/>
          </w:tcPr>
          <w:p w14:paraId="62F802A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280E3E7B" w14:textId="77777777" w:rsidR="009C088F" w:rsidRDefault="005B1B8B">
            <w:pPr>
              <w:spacing w:before="207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5AC365E0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8E0B9B4" w14:textId="77777777">
        <w:trPr>
          <w:trHeight w:val="283"/>
        </w:trPr>
        <w:tc>
          <w:tcPr>
            <w:tcW w:w="500" w:type="dxa"/>
            <w:textDirection w:val="tbRlV"/>
          </w:tcPr>
          <w:p w14:paraId="7BCAD7E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22592CAF" w14:textId="77777777" w:rsidR="009C088F" w:rsidRDefault="005B1B8B">
            <w:pPr>
              <w:pStyle w:val="TableText"/>
              <w:spacing w:before="34" w:line="232" w:lineRule="auto"/>
              <w:ind w:left="116" w:right="103" w:hanging="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6.3.8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无市政管网接入条件的工程项目，宜因地制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宜，采用非自来水源。</w:t>
            </w:r>
          </w:p>
        </w:tc>
        <w:tc>
          <w:tcPr>
            <w:tcW w:w="1532" w:type="dxa"/>
            <w:gridSpan w:val="2"/>
            <w:vMerge/>
          </w:tcPr>
          <w:p w14:paraId="3F69D4C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12F80785" w14:textId="77777777" w:rsidR="009C088F" w:rsidRDefault="005B1B8B">
            <w:pPr>
              <w:spacing w:before="207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35090ACA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54D5FBF" w14:textId="77777777">
        <w:trPr>
          <w:trHeight w:val="283"/>
        </w:trPr>
        <w:tc>
          <w:tcPr>
            <w:tcW w:w="500" w:type="dxa"/>
            <w:textDirection w:val="tbRlV"/>
          </w:tcPr>
          <w:p w14:paraId="655F474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4E27B611" w14:textId="77777777" w:rsidR="009C088F" w:rsidRDefault="005B1B8B">
            <w:pPr>
              <w:pStyle w:val="TableText"/>
              <w:spacing w:before="39" w:line="233" w:lineRule="auto"/>
              <w:ind w:left="10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6.3.9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宜采用基坑封闭降水施工技术。</w:t>
            </w:r>
          </w:p>
        </w:tc>
        <w:tc>
          <w:tcPr>
            <w:tcW w:w="1532" w:type="dxa"/>
            <w:gridSpan w:val="2"/>
            <w:vMerge/>
          </w:tcPr>
          <w:p w14:paraId="064C382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46FA5545" w14:textId="77777777" w:rsidR="009C088F" w:rsidRDefault="005B1B8B">
            <w:pPr>
              <w:spacing w:before="113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060F2EA9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20B0600" w14:textId="77777777">
        <w:trPr>
          <w:trHeight w:val="283"/>
        </w:trPr>
        <w:tc>
          <w:tcPr>
            <w:tcW w:w="500" w:type="dxa"/>
            <w:textDirection w:val="tbRlV"/>
          </w:tcPr>
          <w:p w14:paraId="3D4CFA66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015128A3" w14:textId="77777777" w:rsidR="009C088F" w:rsidRDefault="005B1B8B">
            <w:pPr>
              <w:pStyle w:val="TableText"/>
              <w:spacing w:before="37" w:line="231" w:lineRule="auto"/>
              <w:ind w:left="107" w:right="103" w:hanging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3"/>
                <w:sz w:val="20"/>
                <w:szCs w:val="20"/>
                <w:lang w:eastAsia="zh-CN"/>
              </w:rPr>
              <w:t>6.3.10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施工中非自来水源利用量宜大于工程总用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水量的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>30%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532" w:type="dxa"/>
            <w:gridSpan w:val="2"/>
            <w:vMerge/>
          </w:tcPr>
          <w:p w14:paraId="3446EAE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552C2DBD" w14:textId="77777777" w:rsidR="009C088F" w:rsidRDefault="005B1B8B">
            <w:pPr>
              <w:spacing w:before="210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75391E8E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21D4EE8" w14:textId="77777777">
        <w:trPr>
          <w:trHeight w:val="283"/>
        </w:trPr>
        <w:tc>
          <w:tcPr>
            <w:tcW w:w="500" w:type="dxa"/>
            <w:textDirection w:val="tbRlV"/>
          </w:tcPr>
          <w:p w14:paraId="55B18EA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9" w:type="dxa"/>
            <w:gridSpan w:val="3"/>
          </w:tcPr>
          <w:p w14:paraId="6A250D8B" w14:textId="77777777" w:rsidR="009C088F" w:rsidRDefault="005B1B8B">
            <w:pPr>
              <w:pStyle w:val="TableText"/>
              <w:spacing w:before="38" w:line="242" w:lineRule="auto"/>
              <w:ind w:left="103" w:right="103" w:hanging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3"/>
                <w:sz w:val="20"/>
                <w:szCs w:val="20"/>
                <w:lang w:eastAsia="zh-CN"/>
              </w:rPr>
              <w:t>6.3.11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施工用水管理宜采用智能管控系统，实施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监测并记录数据。</w:t>
            </w:r>
          </w:p>
        </w:tc>
        <w:tc>
          <w:tcPr>
            <w:tcW w:w="1532" w:type="dxa"/>
            <w:gridSpan w:val="2"/>
            <w:vMerge/>
          </w:tcPr>
          <w:p w14:paraId="2122BB2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29" w:type="dxa"/>
          </w:tcPr>
          <w:p w14:paraId="22FBCBB9" w14:textId="77777777" w:rsidR="009C088F" w:rsidRDefault="005B1B8B">
            <w:pPr>
              <w:spacing w:before="291" w:line="195" w:lineRule="auto"/>
              <w:ind w:left="44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14:paraId="5DBFD171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C3558B6" w14:textId="77777777">
        <w:trPr>
          <w:trHeight w:val="2563"/>
        </w:trPr>
        <w:tc>
          <w:tcPr>
            <w:tcW w:w="500" w:type="dxa"/>
            <w:textDirection w:val="tbRlV"/>
            <w:vAlign w:val="center"/>
          </w:tcPr>
          <w:p w14:paraId="5118BDE5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评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价</w:t>
            </w:r>
            <w:r>
              <w:rPr>
                <w:color w:val="auto"/>
                <w:spacing w:val="-29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结</w:t>
            </w:r>
            <w:r>
              <w:rPr>
                <w:color w:val="auto"/>
                <w:spacing w:val="-13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果</w:t>
            </w:r>
          </w:p>
        </w:tc>
        <w:tc>
          <w:tcPr>
            <w:tcW w:w="8031" w:type="dxa"/>
            <w:gridSpan w:val="7"/>
          </w:tcPr>
          <w:p w14:paraId="234CD470" w14:textId="77777777" w:rsidR="009C088F" w:rsidRDefault="005B1B8B">
            <w:pPr>
              <w:pStyle w:val="TableText"/>
              <w:spacing w:line="274" w:lineRule="exact"/>
              <w:ind w:left="10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A =(B/C)×</w:t>
            </w:r>
            <w:r>
              <w:rPr>
                <w:rFonts w:ascii="Times New Roman" w:eastAsia="Times New Roman" w:hAnsi="Times New Roman" w:cs="Times New Roman"/>
                <w:color w:val="auto"/>
                <w:spacing w:val="-21"/>
                <w:positio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100=</w:t>
            </w:r>
          </w:p>
          <w:p w14:paraId="27143014" w14:textId="77777777" w:rsidR="009C088F" w:rsidRDefault="005B1B8B">
            <w:pPr>
              <w:pStyle w:val="TableText"/>
              <w:spacing w:before="26" w:line="222" w:lineRule="auto"/>
              <w:ind w:left="114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4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18"/>
                <w:szCs w:val="18"/>
                <w:lang w:eastAsia="zh-CN"/>
              </w:rPr>
              <w:t>A-</w:t>
            </w: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折算分</w:t>
            </w:r>
          </w:p>
          <w:p w14:paraId="1C4C3F27" w14:textId="77777777" w:rsidR="009C088F" w:rsidRDefault="005B1B8B">
            <w:pPr>
              <w:pStyle w:val="TableText"/>
              <w:spacing w:before="15" w:line="239" w:lineRule="auto"/>
              <w:ind w:left="726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B-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实际发生项条目实得分之和</w:t>
            </w:r>
          </w:p>
          <w:p w14:paraId="47631891" w14:textId="77777777" w:rsidR="009C088F" w:rsidRDefault="005B1B8B">
            <w:pPr>
              <w:pStyle w:val="TableText"/>
              <w:spacing w:line="224" w:lineRule="auto"/>
              <w:ind w:left="729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C-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实际发生项条目应得分之和</w:t>
            </w:r>
          </w:p>
          <w:p w14:paraId="61AF658C" w14:textId="77777777" w:rsidR="009C088F" w:rsidRDefault="005B1B8B">
            <w:pPr>
              <w:pStyle w:val="TableText"/>
              <w:spacing w:before="189" w:line="281" w:lineRule="exact"/>
              <w:ind w:left="10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D=</w:t>
            </w:r>
          </w:p>
          <w:p w14:paraId="4E797229" w14:textId="77777777" w:rsidR="009C088F" w:rsidRDefault="005B1B8B">
            <w:pPr>
              <w:pStyle w:val="TableText"/>
              <w:spacing w:before="25" w:line="224" w:lineRule="auto"/>
              <w:ind w:left="114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18"/>
                <w:szCs w:val="18"/>
                <w:lang w:eastAsia="zh-CN"/>
              </w:rPr>
              <w:t>D-</w:t>
            </w: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优选项实际发生条目加分之和</w:t>
            </w:r>
          </w:p>
          <w:p w14:paraId="1B4D2009" w14:textId="77777777" w:rsidR="009C088F" w:rsidRDefault="005B1B8B">
            <w:pPr>
              <w:pStyle w:val="TableText"/>
              <w:spacing w:before="222" w:line="277" w:lineRule="exact"/>
              <w:ind w:left="10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3"/>
                <w:position w:val="1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position w:val="1"/>
                <w:sz w:val="20"/>
                <w:szCs w:val="20"/>
                <w:lang w:eastAsia="zh-CN"/>
              </w:rPr>
              <w:t>F=</w:t>
            </w:r>
          </w:p>
          <w:p w14:paraId="4E3D5DC6" w14:textId="77777777" w:rsidR="009C088F" w:rsidRDefault="005B1B8B">
            <w:pPr>
              <w:ind w:firstLineChars="100" w:firstLine="176"/>
              <w:rPr>
                <w:color w:val="auto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 xml:space="preserve">F= 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一般项得分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 xml:space="preserve">A + 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优选项得分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D</w:t>
            </w:r>
          </w:p>
        </w:tc>
      </w:tr>
      <w:tr w:rsidR="009C088F" w14:paraId="5FA1895A" w14:textId="77777777">
        <w:trPr>
          <w:trHeight w:val="432"/>
        </w:trPr>
        <w:tc>
          <w:tcPr>
            <w:tcW w:w="500" w:type="dxa"/>
            <w:vMerge w:val="restart"/>
            <w:textDirection w:val="tbRlV"/>
            <w:vAlign w:val="center"/>
          </w:tcPr>
          <w:p w14:paraId="0CAAE914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签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字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栏</w:t>
            </w:r>
          </w:p>
        </w:tc>
        <w:tc>
          <w:tcPr>
            <w:tcW w:w="2514" w:type="dxa"/>
            <w:gridSpan w:val="2"/>
            <w:vAlign w:val="center"/>
          </w:tcPr>
          <w:p w14:paraId="69130DDD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建设单位</w:t>
            </w:r>
          </w:p>
        </w:tc>
        <w:tc>
          <w:tcPr>
            <w:tcW w:w="2814" w:type="dxa"/>
            <w:gridSpan w:val="2"/>
            <w:vAlign w:val="center"/>
          </w:tcPr>
          <w:p w14:paraId="7542F497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监理单位</w:t>
            </w:r>
          </w:p>
        </w:tc>
        <w:tc>
          <w:tcPr>
            <w:tcW w:w="2703" w:type="dxa"/>
            <w:gridSpan w:val="3"/>
            <w:vAlign w:val="center"/>
          </w:tcPr>
          <w:p w14:paraId="10B5999E" w14:textId="77777777" w:rsidR="009C088F" w:rsidRDefault="005B1B8B">
            <w:pPr>
              <w:jc w:val="center"/>
              <w:rPr>
                <w:rFonts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施工总承包单位</w:t>
            </w:r>
          </w:p>
        </w:tc>
      </w:tr>
      <w:tr w:rsidR="009C088F" w14:paraId="79269935" w14:textId="77777777">
        <w:trPr>
          <w:trHeight w:val="1540"/>
        </w:trPr>
        <w:tc>
          <w:tcPr>
            <w:tcW w:w="500" w:type="dxa"/>
            <w:vMerge/>
            <w:textDirection w:val="tbRlV"/>
          </w:tcPr>
          <w:p w14:paraId="548B284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514" w:type="dxa"/>
            <w:gridSpan w:val="2"/>
          </w:tcPr>
          <w:p w14:paraId="1693DEC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814" w:type="dxa"/>
            <w:gridSpan w:val="2"/>
          </w:tcPr>
          <w:p w14:paraId="4D3E186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703" w:type="dxa"/>
            <w:gridSpan w:val="3"/>
          </w:tcPr>
          <w:p w14:paraId="3ED801DE" w14:textId="77777777" w:rsidR="009C088F" w:rsidRDefault="009C088F">
            <w:pPr>
              <w:rPr>
                <w:color w:val="auto"/>
              </w:rPr>
            </w:pPr>
          </w:p>
        </w:tc>
      </w:tr>
    </w:tbl>
    <w:p w14:paraId="07CF9106" w14:textId="77777777" w:rsidR="009C088F" w:rsidRDefault="009C088F"/>
    <w:p w14:paraId="1FA23F0E" w14:textId="77777777" w:rsidR="009C088F" w:rsidRDefault="009C088F"/>
    <w:p w14:paraId="7911B19F" w14:textId="77777777" w:rsidR="009C088F" w:rsidRDefault="009C088F"/>
    <w:p w14:paraId="1AE675DE" w14:textId="77777777" w:rsidR="009C088F" w:rsidRDefault="009C088F"/>
    <w:p w14:paraId="55211FA4" w14:textId="77777777" w:rsidR="009C088F" w:rsidRDefault="009C088F"/>
    <w:p w14:paraId="7FFAA06B" w14:textId="77777777" w:rsidR="009C088F" w:rsidRDefault="009C088F"/>
    <w:p w14:paraId="42B05E4F" w14:textId="77777777" w:rsidR="009C088F" w:rsidRDefault="009C088F"/>
    <w:p w14:paraId="3BC4A6D0" w14:textId="77777777" w:rsidR="009C088F" w:rsidRDefault="009C088F"/>
    <w:p w14:paraId="7CABFEFB" w14:textId="77777777" w:rsidR="009C088F" w:rsidRDefault="009C088F"/>
    <w:p w14:paraId="76253D8E" w14:textId="77777777" w:rsidR="009C088F" w:rsidRDefault="009C088F"/>
    <w:p w14:paraId="22CFDF07" w14:textId="77777777" w:rsidR="009C088F" w:rsidRDefault="009C088F"/>
    <w:p w14:paraId="031B429B" w14:textId="77777777" w:rsidR="009C088F" w:rsidRDefault="009C088F"/>
    <w:p w14:paraId="7E73483E" w14:textId="77777777" w:rsidR="009C088F" w:rsidRDefault="009C088F"/>
    <w:p w14:paraId="7FFC7D10" w14:textId="77777777" w:rsidR="009C088F" w:rsidRDefault="009C088F"/>
    <w:p w14:paraId="3D199E19" w14:textId="77777777" w:rsidR="009C088F" w:rsidRDefault="009C088F"/>
    <w:p w14:paraId="00C7721F" w14:textId="77777777" w:rsidR="009C088F" w:rsidRDefault="009C088F"/>
    <w:p w14:paraId="3DD21E56" w14:textId="77777777" w:rsidR="009C088F" w:rsidRDefault="009C088F"/>
    <w:p w14:paraId="3B87B318" w14:textId="77777777" w:rsidR="009C088F" w:rsidRDefault="009C088F"/>
    <w:p w14:paraId="0ED062A5" w14:textId="77777777" w:rsidR="009C088F" w:rsidRDefault="009C088F"/>
    <w:p w14:paraId="67ED2378" w14:textId="77777777" w:rsidR="009C088F" w:rsidRDefault="009C088F"/>
    <w:p w14:paraId="726F0EEF" w14:textId="77777777" w:rsidR="009C088F" w:rsidRDefault="009C088F"/>
    <w:p w14:paraId="73454B65" w14:textId="77777777" w:rsidR="009C088F" w:rsidRDefault="009C088F"/>
    <w:p w14:paraId="6B0D2FBF" w14:textId="77777777" w:rsidR="009C088F" w:rsidRDefault="009C088F"/>
    <w:p w14:paraId="7CD5176C" w14:textId="77777777" w:rsidR="009C088F" w:rsidRDefault="009C088F"/>
    <w:p w14:paraId="68EC9D23" w14:textId="77777777" w:rsidR="009C088F" w:rsidRDefault="009C088F"/>
    <w:p w14:paraId="6EDE488B" w14:textId="77777777" w:rsidR="009C088F" w:rsidRDefault="009C088F"/>
    <w:p w14:paraId="32CBF330" w14:textId="77777777" w:rsidR="009C088F" w:rsidRDefault="009C088F"/>
    <w:p w14:paraId="74CBB69A" w14:textId="77777777" w:rsidR="009C088F" w:rsidRDefault="009C088F"/>
    <w:p w14:paraId="1588B396" w14:textId="77777777" w:rsidR="009C088F" w:rsidRDefault="009C088F">
      <w:pPr>
        <w:spacing w:before="91" w:line="224" w:lineRule="auto"/>
        <w:ind w:left="1795"/>
        <w:outlineLvl w:val="0"/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</w:pPr>
    </w:p>
    <w:p w14:paraId="3F5004CE" w14:textId="77777777" w:rsidR="009C088F" w:rsidRDefault="005B1B8B">
      <w:pPr>
        <w:spacing w:before="91" w:line="224" w:lineRule="auto"/>
        <w:ind w:left="1795"/>
        <w:outlineLvl w:val="0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绿色</w:t>
      </w:r>
      <w:r>
        <w:rPr>
          <w:rFonts w:ascii="楷体" w:eastAsia="楷体" w:hAnsi="楷体" w:cs="楷体" w:hint="eastAsia"/>
          <w:b/>
          <w:bCs/>
          <w:color w:val="auto"/>
          <w:spacing w:val="-3"/>
          <w:sz w:val="28"/>
          <w:szCs w:val="28"/>
          <w:lang w:eastAsia="zh-CN"/>
        </w:rPr>
        <w:t>科技</w:t>
      </w: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施工要素评价表（节能与能源利用）</w:t>
      </w:r>
    </w:p>
    <w:p w14:paraId="146CB3D8" w14:textId="77777777" w:rsidR="009C088F" w:rsidRDefault="009C088F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522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67"/>
        <w:gridCol w:w="600"/>
        <w:gridCol w:w="2262"/>
        <w:gridCol w:w="444"/>
        <w:gridCol w:w="1089"/>
        <w:gridCol w:w="801"/>
        <w:gridCol w:w="948"/>
      </w:tblGrid>
      <w:tr w:rsidR="009C088F" w14:paraId="6F083C27" w14:textId="77777777">
        <w:trPr>
          <w:trHeight w:val="375"/>
        </w:trPr>
        <w:tc>
          <w:tcPr>
            <w:tcW w:w="2378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77047F1F" w14:textId="77777777" w:rsidR="009C088F" w:rsidRDefault="005B1B8B">
            <w:pPr>
              <w:pStyle w:val="TableText"/>
              <w:spacing w:before="83" w:line="238" w:lineRule="auto"/>
              <w:ind w:left="76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862" w:type="dxa"/>
            <w:gridSpan w:val="2"/>
            <w:tcBorders>
              <w:top w:val="single" w:sz="10" w:space="0" w:color="000000"/>
            </w:tcBorders>
          </w:tcPr>
          <w:p w14:paraId="2C58C68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33" w:type="dxa"/>
            <w:gridSpan w:val="2"/>
            <w:tcBorders>
              <w:top w:val="single" w:sz="10" w:space="0" w:color="000000"/>
            </w:tcBorders>
          </w:tcPr>
          <w:p w14:paraId="1FD2D337" w14:textId="77777777" w:rsidR="009C088F" w:rsidRDefault="005B1B8B">
            <w:pPr>
              <w:pStyle w:val="TableText"/>
              <w:spacing w:before="82" w:line="237" w:lineRule="auto"/>
              <w:ind w:left="25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749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64CE8EFB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5D557CE" w14:textId="77777777">
        <w:trPr>
          <w:trHeight w:val="369"/>
        </w:trPr>
        <w:tc>
          <w:tcPr>
            <w:tcW w:w="2378" w:type="dxa"/>
            <w:gridSpan w:val="2"/>
            <w:tcBorders>
              <w:left w:val="single" w:sz="10" w:space="0" w:color="000000"/>
            </w:tcBorders>
          </w:tcPr>
          <w:p w14:paraId="0FB8ABDF" w14:textId="77777777" w:rsidR="009C088F" w:rsidRDefault="005B1B8B">
            <w:pPr>
              <w:pStyle w:val="TableText"/>
              <w:spacing w:before="77" w:line="234" w:lineRule="auto"/>
              <w:ind w:left="2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862" w:type="dxa"/>
            <w:gridSpan w:val="2"/>
          </w:tcPr>
          <w:p w14:paraId="4B291F42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33" w:type="dxa"/>
            <w:gridSpan w:val="2"/>
          </w:tcPr>
          <w:p w14:paraId="4E61C6F5" w14:textId="77777777" w:rsidR="009C088F" w:rsidRDefault="005B1B8B">
            <w:pPr>
              <w:pStyle w:val="TableText"/>
              <w:spacing w:before="77" w:line="234" w:lineRule="auto"/>
              <w:ind w:left="3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2FD7FC3D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30D1B07B" w14:textId="77777777">
        <w:trPr>
          <w:trHeight w:val="474"/>
        </w:trPr>
        <w:tc>
          <w:tcPr>
            <w:tcW w:w="2378" w:type="dxa"/>
            <w:gridSpan w:val="2"/>
            <w:tcBorders>
              <w:left w:val="single" w:sz="10" w:space="0" w:color="000000"/>
            </w:tcBorders>
          </w:tcPr>
          <w:p w14:paraId="79ECBD64" w14:textId="77777777" w:rsidR="009C088F" w:rsidRDefault="005B1B8B">
            <w:pPr>
              <w:pStyle w:val="TableText"/>
              <w:spacing w:before="128" w:line="237" w:lineRule="auto"/>
              <w:ind w:left="76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862" w:type="dxa"/>
            <w:gridSpan w:val="2"/>
          </w:tcPr>
          <w:p w14:paraId="668A451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533" w:type="dxa"/>
            <w:gridSpan w:val="2"/>
          </w:tcPr>
          <w:p w14:paraId="72268CF6" w14:textId="77777777" w:rsidR="009C088F" w:rsidRDefault="005B1B8B">
            <w:pPr>
              <w:pStyle w:val="TableText"/>
              <w:spacing w:before="128" w:line="233" w:lineRule="auto"/>
              <w:ind w:left="3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5D48131F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52483C2" w14:textId="77777777">
        <w:trPr>
          <w:trHeight w:val="273"/>
        </w:trPr>
        <w:tc>
          <w:tcPr>
            <w:tcW w:w="511" w:type="dxa"/>
            <w:vMerge w:val="restart"/>
            <w:tcBorders>
              <w:left w:val="single" w:sz="10" w:space="0" w:color="000000"/>
              <w:bottom w:val="nil"/>
            </w:tcBorders>
            <w:textDirection w:val="tbRlV"/>
          </w:tcPr>
          <w:p w14:paraId="6F397C9E" w14:textId="77777777" w:rsidR="009C088F" w:rsidRDefault="005B1B8B">
            <w:pPr>
              <w:pStyle w:val="TableText"/>
              <w:spacing w:before="145" w:line="221" w:lineRule="auto"/>
              <w:ind w:left="12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7"/>
                <w:sz w:val="20"/>
                <w:szCs w:val="20"/>
              </w:rPr>
              <w:t>控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制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项</w:t>
            </w:r>
          </w:p>
        </w:tc>
        <w:tc>
          <w:tcPr>
            <w:tcW w:w="4729" w:type="dxa"/>
            <w:gridSpan w:val="3"/>
          </w:tcPr>
          <w:p w14:paraId="3496681D" w14:textId="77777777" w:rsidR="009C088F" w:rsidRDefault="005B1B8B">
            <w:pPr>
              <w:pStyle w:val="TableText"/>
              <w:spacing w:before="29" w:line="216" w:lineRule="auto"/>
              <w:ind w:left="15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33" w:type="dxa"/>
            <w:gridSpan w:val="2"/>
          </w:tcPr>
          <w:p w14:paraId="237E2F20" w14:textId="77777777" w:rsidR="009C088F" w:rsidRDefault="005B1B8B">
            <w:pPr>
              <w:pStyle w:val="TableText"/>
              <w:spacing w:before="29" w:line="216" w:lineRule="auto"/>
              <w:ind w:left="3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评价标准</w:t>
            </w: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1B5AD26A" w14:textId="77777777" w:rsidR="009C088F" w:rsidRDefault="005B1B8B">
            <w:pPr>
              <w:pStyle w:val="TableText"/>
              <w:spacing w:before="43" w:line="203" w:lineRule="auto"/>
              <w:ind w:left="72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9C088F" w14:paraId="34C3C7C3" w14:textId="77777777">
        <w:trPr>
          <w:trHeight w:val="278"/>
        </w:trPr>
        <w:tc>
          <w:tcPr>
            <w:tcW w:w="511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7BC24C5C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729" w:type="dxa"/>
            <w:gridSpan w:val="3"/>
          </w:tcPr>
          <w:p w14:paraId="2D95B580" w14:textId="77777777" w:rsidR="009C088F" w:rsidRDefault="005B1B8B">
            <w:pPr>
              <w:pStyle w:val="TableText"/>
              <w:spacing w:before="34" w:line="21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7.1.1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应建立节能和能源利用管理制度。</w:t>
            </w:r>
          </w:p>
        </w:tc>
        <w:tc>
          <w:tcPr>
            <w:tcW w:w="1533" w:type="dxa"/>
            <w:gridSpan w:val="2"/>
            <w:vMerge w:val="restart"/>
            <w:tcBorders>
              <w:bottom w:val="nil"/>
            </w:tcBorders>
          </w:tcPr>
          <w:p w14:paraId="62814A57" w14:textId="77777777" w:rsidR="009C088F" w:rsidRDefault="005B1B8B">
            <w:pPr>
              <w:pStyle w:val="TableText"/>
              <w:spacing w:before="35" w:line="248" w:lineRule="auto"/>
              <w:ind w:left="117" w:right="95" w:hanging="4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措施到位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>全部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满足要求，进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入一般项和优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选项评价流程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;</w:t>
            </w:r>
            <w:r>
              <w:rPr>
                <w:color w:val="auto"/>
                <w:spacing w:val="6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否则，为非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绿色施工要素</w:t>
            </w:r>
          </w:p>
          <w:p w14:paraId="0630907A" w14:textId="77777777" w:rsidR="009C088F" w:rsidRDefault="005B1B8B">
            <w:pPr>
              <w:pStyle w:val="TableText"/>
              <w:spacing w:before="151" w:line="107" w:lineRule="exact"/>
              <w:ind w:left="13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7D025537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B105DCF" w14:textId="77777777">
        <w:trPr>
          <w:trHeight w:val="549"/>
        </w:trPr>
        <w:tc>
          <w:tcPr>
            <w:tcW w:w="511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47FF40FA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729" w:type="dxa"/>
            <w:gridSpan w:val="3"/>
          </w:tcPr>
          <w:p w14:paraId="5DB0C20F" w14:textId="77777777" w:rsidR="009C088F" w:rsidRDefault="005B1B8B">
            <w:pPr>
              <w:pStyle w:val="TableText"/>
              <w:spacing w:before="34" w:line="233" w:lineRule="auto"/>
              <w:ind w:left="116" w:right="103" w:hanging="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7.1.2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应制定工程总用电目标和不同区域及阶段的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用电消耗指标。</w:t>
            </w:r>
          </w:p>
        </w:tc>
        <w:tc>
          <w:tcPr>
            <w:tcW w:w="1533" w:type="dxa"/>
            <w:gridSpan w:val="2"/>
            <w:vMerge/>
            <w:tcBorders>
              <w:top w:val="nil"/>
              <w:bottom w:val="nil"/>
            </w:tcBorders>
          </w:tcPr>
          <w:p w14:paraId="0675817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130B446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817B3C9" w14:textId="77777777">
        <w:trPr>
          <w:trHeight w:val="550"/>
        </w:trPr>
        <w:tc>
          <w:tcPr>
            <w:tcW w:w="511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68D91FB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3E5D2BA6" w14:textId="77777777" w:rsidR="009C088F" w:rsidRDefault="005B1B8B">
            <w:pPr>
              <w:pStyle w:val="TableText"/>
              <w:spacing w:before="35" w:line="233" w:lineRule="auto"/>
              <w:ind w:left="105" w:right="103" w:hanging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7.1.3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施工现场的办公区、生活区、生产区用电应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单独计量，并建立台账。</w:t>
            </w:r>
          </w:p>
        </w:tc>
        <w:tc>
          <w:tcPr>
            <w:tcW w:w="1533" w:type="dxa"/>
            <w:gridSpan w:val="2"/>
            <w:vMerge/>
            <w:tcBorders>
              <w:top w:val="nil"/>
              <w:bottom w:val="nil"/>
            </w:tcBorders>
          </w:tcPr>
          <w:p w14:paraId="52E91E2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3ED7CBE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F5934F4" w14:textId="77777777">
        <w:trPr>
          <w:trHeight w:val="823"/>
        </w:trPr>
        <w:tc>
          <w:tcPr>
            <w:tcW w:w="511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3AF7FB0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1E95940D" w14:textId="77777777" w:rsidR="009C088F" w:rsidRDefault="005B1B8B">
            <w:pPr>
              <w:pStyle w:val="TableText"/>
              <w:spacing w:before="33"/>
              <w:ind w:left="97" w:right="103" w:firstLine="3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7.1.4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应编制施工设备总体耗能计划，对进场重大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设备进行能耗评估，设备进场后建立主要耗能设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备清单。</w:t>
            </w:r>
          </w:p>
        </w:tc>
        <w:tc>
          <w:tcPr>
            <w:tcW w:w="1533" w:type="dxa"/>
            <w:gridSpan w:val="2"/>
            <w:vMerge/>
            <w:tcBorders>
              <w:top w:val="nil"/>
              <w:bottom w:val="nil"/>
            </w:tcBorders>
          </w:tcPr>
          <w:p w14:paraId="0F93FFA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49" w:type="dxa"/>
            <w:gridSpan w:val="2"/>
            <w:tcBorders>
              <w:right w:val="single" w:sz="10" w:space="0" w:color="000000"/>
            </w:tcBorders>
          </w:tcPr>
          <w:p w14:paraId="2CD1134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0988273" w14:textId="77777777">
        <w:trPr>
          <w:trHeight w:val="761"/>
        </w:trPr>
        <w:tc>
          <w:tcPr>
            <w:tcW w:w="511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textDirection w:val="tbRlV"/>
          </w:tcPr>
          <w:p w14:paraId="66DFD2C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  <w:tcBorders>
              <w:bottom w:val="single" w:sz="10" w:space="0" w:color="000000"/>
            </w:tcBorders>
          </w:tcPr>
          <w:p w14:paraId="4566450A" w14:textId="77777777" w:rsidR="009C088F" w:rsidRDefault="005B1B8B">
            <w:pPr>
              <w:pStyle w:val="TableText"/>
              <w:spacing w:before="52" w:line="243" w:lineRule="auto"/>
              <w:ind w:left="97" w:right="103" w:firstLine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7.1.5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严禁使用国家、行业和地方政府命令淘汰的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耗能设备。</w:t>
            </w:r>
          </w:p>
        </w:tc>
        <w:tc>
          <w:tcPr>
            <w:tcW w:w="1533" w:type="dxa"/>
            <w:gridSpan w:val="2"/>
            <w:vMerge/>
            <w:tcBorders>
              <w:top w:val="nil"/>
              <w:bottom w:val="single" w:sz="10" w:space="0" w:color="000000"/>
            </w:tcBorders>
          </w:tcPr>
          <w:p w14:paraId="2B70F20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49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14:paraId="3AB49DD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398DF2D4" w14:textId="77777777">
        <w:trPr>
          <w:trHeight w:val="266"/>
        </w:trPr>
        <w:tc>
          <w:tcPr>
            <w:tcW w:w="511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extDirection w:val="tbRlV"/>
            <w:vAlign w:val="center"/>
          </w:tcPr>
          <w:p w14:paraId="43785AEB" w14:textId="77777777" w:rsidR="009C088F" w:rsidRDefault="005B1B8B">
            <w:pPr>
              <w:pStyle w:val="TableText"/>
              <w:spacing w:before="145" w:line="227" w:lineRule="auto"/>
              <w:ind w:left="379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59"/>
                <w:w w:val="96"/>
                <w:sz w:val="20"/>
                <w:szCs w:val="20"/>
              </w:rPr>
              <w:t>一</w:t>
            </w:r>
            <w:r>
              <w:rPr>
                <w:color w:val="auto"/>
                <w:spacing w:val="5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般</w:t>
            </w:r>
            <w:r>
              <w:rPr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项</w:t>
            </w:r>
          </w:p>
        </w:tc>
        <w:tc>
          <w:tcPr>
            <w:tcW w:w="4729" w:type="dxa"/>
            <w:gridSpan w:val="3"/>
            <w:tcBorders>
              <w:top w:val="single" w:sz="10" w:space="0" w:color="000000"/>
            </w:tcBorders>
          </w:tcPr>
          <w:p w14:paraId="22F85CD9" w14:textId="77777777" w:rsidR="009C088F" w:rsidRDefault="005B1B8B">
            <w:pPr>
              <w:pStyle w:val="TableText"/>
              <w:spacing w:before="23" w:line="215" w:lineRule="auto"/>
              <w:ind w:left="15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33" w:type="dxa"/>
            <w:gridSpan w:val="2"/>
            <w:tcBorders>
              <w:top w:val="single" w:sz="10" w:space="0" w:color="000000"/>
            </w:tcBorders>
          </w:tcPr>
          <w:p w14:paraId="0D674AC1" w14:textId="77777777" w:rsidR="009C088F" w:rsidRDefault="005B1B8B">
            <w:pPr>
              <w:pStyle w:val="TableText"/>
              <w:spacing w:before="23" w:line="215" w:lineRule="auto"/>
              <w:ind w:left="3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01" w:type="dxa"/>
            <w:tcBorders>
              <w:top w:val="single" w:sz="10" w:space="0" w:color="000000"/>
            </w:tcBorders>
          </w:tcPr>
          <w:p w14:paraId="08DE17CD" w14:textId="77777777" w:rsidR="009C088F" w:rsidRDefault="005B1B8B">
            <w:pPr>
              <w:pStyle w:val="TableText"/>
              <w:spacing w:before="23" w:line="215" w:lineRule="auto"/>
              <w:ind w:left="14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948" w:type="dxa"/>
            <w:tcBorders>
              <w:top w:val="single" w:sz="10" w:space="0" w:color="000000"/>
              <w:right w:val="single" w:sz="10" w:space="0" w:color="000000"/>
            </w:tcBorders>
          </w:tcPr>
          <w:p w14:paraId="6839204E" w14:textId="77777777" w:rsidR="009C088F" w:rsidRDefault="005B1B8B">
            <w:pPr>
              <w:pStyle w:val="TableText"/>
              <w:spacing w:before="23" w:line="215" w:lineRule="auto"/>
              <w:ind w:left="1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7E8BEEED" w14:textId="77777777">
        <w:trPr>
          <w:trHeight w:val="2727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7FC37DA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729" w:type="dxa"/>
            <w:gridSpan w:val="3"/>
            <w:shd w:val="clear" w:color="auto" w:fill="auto"/>
          </w:tcPr>
          <w:p w14:paraId="0B30F2FE" w14:textId="77777777" w:rsidR="009C088F" w:rsidRDefault="005B1B8B">
            <w:pPr>
              <w:pStyle w:val="TableText"/>
              <w:spacing w:before="35" w:line="235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7.2.1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临时用电照明设施应符合下列规定：</w:t>
            </w:r>
          </w:p>
          <w:p w14:paraId="2964E066" w14:textId="77777777" w:rsidR="009C088F" w:rsidRDefault="005B1B8B">
            <w:pPr>
              <w:pStyle w:val="TableText"/>
              <w:spacing w:before="15" w:line="243" w:lineRule="auto"/>
              <w:ind w:left="110" w:right="103" w:firstLine="31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现场照明设计应符合现行行业标准《施工现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场临时用电安全技术规范》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JGJ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 xml:space="preserve"> 46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的规定；</w:t>
            </w:r>
          </w:p>
          <w:p w14:paraId="16A95EA4" w14:textId="77777777" w:rsidR="009C088F" w:rsidRDefault="005B1B8B">
            <w:pPr>
              <w:pStyle w:val="TableText"/>
              <w:spacing w:before="18" w:line="244" w:lineRule="auto"/>
              <w:ind w:left="97" w:right="103" w:firstLine="3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应合理规划线路铺设、配电箱配置和照明布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局；</w:t>
            </w:r>
          </w:p>
          <w:p w14:paraId="2A02F03F" w14:textId="77777777" w:rsidR="009C088F" w:rsidRDefault="005B1B8B">
            <w:pPr>
              <w:pStyle w:val="TableText"/>
              <w:spacing w:before="16" w:line="233" w:lineRule="auto"/>
              <w:ind w:left="41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应采用节能型设施；</w:t>
            </w:r>
          </w:p>
          <w:p w14:paraId="7B868122" w14:textId="77777777" w:rsidR="009C088F" w:rsidRDefault="005B1B8B">
            <w:pPr>
              <w:pStyle w:val="TableText"/>
              <w:spacing w:before="19" w:line="233" w:lineRule="auto"/>
              <w:ind w:left="4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6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办公区和生活区应</w:t>
            </w:r>
            <w:r>
              <w:rPr>
                <w:rFonts w:ascii="Times New Roman" w:eastAsia="Times New Roman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  <w:t>100%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采用节能照明灯具</w:t>
            </w:r>
          </w:p>
          <w:p w14:paraId="5676E049" w14:textId="77777777" w:rsidR="009C088F" w:rsidRDefault="005B1B8B">
            <w:pPr>
              <w:pStyle w:val="TableText"/>
              <w:spacing w:before="108" w:line="217" w:lineRule="auto"/>
              <w:ind w:left="129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  <w:p w14:paraId="11DD9103" w14:textId="77777777" w:rsidR="009C088F" w:rsidRDefault="005B1B8B">
            <w:pPr>
              <w:pStyle w:val="TableText"/>
              <w:spacing w:before="55" w:line="233" w:lineRule="auto"/>
              <w:ind w:left="117" w:right="103" w:firstLine="29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夜间施工应控制非作业区域的照明灯具的使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用。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14:paraId="300A6E50" w14:textId="77777777" w:rsidR="009C088F" w:rsidRDefault="009C088F">
            <w:pPr>
              <w:spacing w:line="248" w:lineRule="auto"/>
              <w:rPr>
                <w:color w:val="auto"/>
                <w:lang w:eastAsia="zh-CN"/>
              </w:rPr>
            </w:pPr>
          </w:p>
          <w:p w14:paraId="05506C54" w14:textId="77777777" w:rsidR="009C088F" w:rsidRDefault="009C088F">
            <w:pPr>
              <w:spacing w:line="248" w:lineRule="auto"/>
              <w:rPr>
                <w:color w:val="auto"/>
                <w:lang w:eastAsia="zh-CN"/>
              </w:rPr>
            </w:pPr>
          </w:p>
          <w:p w14:paraId="71F02F65" w14:textId="77777777" w:rsidR="009C088F" w:rsidRDefault="009C088F">
            <w:pPr>
              <w:spacing w:line="248" w:lineRule="auto"/>
              <w:rPr>
                <w:color w:val="auto"/>
                <w:lang w:eastAsia="zh-CN"/>
              </w:rPr>
            </w:pPr>
          </w:p>
          <w:p w14:paraId="7AA85A43" w14:textId="77777777" w:rsidR="009C088F" w:rsidRDefault="009C088F">
            <w:pPr>
              <w:spacing w:line="248" w:lineRule="auto"/>
              <w:rPr>
                <w:color w:val="auto"/>
                <w:lang w:eastAsia="zh-CN"/>
              </w:rPr>
            </w:pPr>
          </w:p>
          <w:p w14:paraId="1DD6DF55" w14:textId="77777777" w:rsidR="009C088F" w:rsidRDefault="009C088F">
            <w:pPr>
              <w:spacing w:line="248" w:lineRule="auto"/>
              <w:rPr>
                <w:color w:val="auto"/>
                <w:lang w:eastAsia="zh-CN"/>
              </w:rPr>
            </w:pPr>
          </w:p>
          <w:p w14:paraId="4B5D2B70" w14:textId="77777777" w:rsidR="009C088F" w:rsidRDefault="009C088F">
            <w:pPr>
              <w:spacing w:line="249" w:lineRule="auto"/>
              <w:rPr>
                <w:color w:val="auto"/>
                <w:lang w:eastAsia="zh-CN"/>
              </w:rPr>
            </w:pPr>
          </w:p>
          <w:p w14:paraId="134B843F" w14:textId="77777777" w:rsidR="009C088F" w:rsidRDefault="009C088F">
            <w:pPr>
              <w:spacing w:line="249" w:lineRule="auto"/>
              <w:rPr>
                <w:color w:val="auto"/>
                <w:lang w:eastAsia="zh-CN"/>
              </w:rPr>
            </w:pPr>
          </w:p>
          <w:p w14:paraId="61959EE9" w14:textId="77777777" w:rsidR="009C088F" w:rsidRDefault="005B1B8B">
            <w:pPr>
              <w:pStyle w:val="TableText"/>
              <w:spacing w:before="65" w:line="247" w:lineRule="auto"/>
              <w:ind w:left="113" w:right="99" w:firstLine="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每一条目得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分根据现场实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际，在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1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eastAsia="zh-CN"/>
              </w:rPr>
              <w:t xml:space="preserve">2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之</w:t>
            </w:r>
            <w:r>
              <w:rPr>
                <w:color w:val="auto"/>
                <w:spacing w:val="-3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间</w:t>
            </w:r>
            <w:r>
              <w:rPr>
                <w:color w:val="auto"/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选</w:t>
            </w:r>
            <w:r>
              <w:rPr>
                <w:color w:val="auto"/>
                <w:spacing w:val="-5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择</w:t>
            </w:r>
          </w:p>
          <w:p w14:paraId="35ED3F2A" w14:textId="77777777" w:rsidR="009C088F" w:rsidRDefault="005B1B8B">
            <w:pPr>
              <w:pStyle w:val="TableText"/>
              <w:spacing w:before="149" w:line="107" w:lineRule="exact"/>
              <w:ind w:left="13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position w:val="1"/>
                <w:sz w:val="20"/>
                <w:szCs w:val="20"/>
                <w:lang w:eastAsia="zh-CN"/>
              </w:rPr>
              <w:t>。</w:t>
            </w:r>
          </w:p>
          <w:p w14:paraId="7AEF038E" w14:textId="77777777" w:rsidR="009C088F" w:rsidRDefault="005B1B8B">
            <w:pPr>
              <w:pStyle w:val="TableText"/>
              <w:spacing w:before="33" w:line="250" w:lineRule="auto"/>
              <w:ind w:left="111" w:firstLine="5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5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-7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5"/>
                <w:sz w:val="20"/>
                <w:szCs w:val="20"/>
                <w:lang w:eastAsia="zh-CN"/>
              </w:rPr>
              <w:t>“</w:t>
            </w:r>
            <w:r>
              <w:rPr>
                <w:color w:val="auto"/>
                <w:spacing w:val="25"/>
                <w:sz w:val="20"/>
                <w:szCs w:val="20"/>
                <w:lang w:eastAsia="zh-CN"/>
              </w:rPr>
              <w:t>应得分</w:t>
            </w:r>
            <w:r>
              <w:rPr>
                <w:color w:val="auto"/>
                <w:spacing w:val="-5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5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是除去甩项条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目以外的，可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以得到最高分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22"/>
                <w:sz w:val="20"/>
                <w:szCs w:val="20"/>
                <w:lang w:eastAsia="zh-CN"/>
              </w:rPr>
              <w:t>值之和（即每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条</w:t>
            </w:r>
            <w:r>
              <w:rPr>
                <w:color w:val="auto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按</w:t>
            </w:r>
            <w:r>
              <w:rPr>
                <w:color w:val="auto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4"/>
                <w:sz w:val="20"/>
                <w:szCs w:val="20"/>
                <w:lang w:eastAsia="zh-CN"/>
              </w:rPr>
              <w:t xml:space="preserve">2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分</w:t>
            </w:r>
            <w:r>
              <w:rPr>
                <w:color w:val="auto"/>
                <w:spacing w:val="-2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累</w:t>
            </w:r>
            <w:r>
              <w:rPr>
                <w:color w:val="auto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  <w:lang w:eastAsia="zh-CN"/>
              </w:rPr>
              <w:t>计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>)</w:t>
            </w:r>
            <w:r>
              <w:rPr>
                <w:color w:val="auto"/>
                <w:spacing w:val="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0"/>
                <w:sz w:val="20"/>
                <w:szCs w:val="20"/>
                <w:lang w:eastAsia="zh-CN"/>
              </w:rPr>
              <w:t>。</w:t>
            </w:r>
          </w:p>
          <w:p w14:paraId="4933F475" w14:textId="77777777" w:rsidR="009C088F" w:rsidRDefault="005B1B8B">
            <w:pPr>
              <w:pStyle w:val="TableText"/>
              <w:spacing w:before="10" w:line="247" w:lineRule="auto"/>
              <w:ind w:left="125" w:hanging="8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③</w:t>
            </w:r>
            <w:r>
              <w:rPr>
                <w:color w:val="auto"/>
                <w:spacing w:val="-7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“</w:t>
            </w:r>
            <w:r>
              <w:rPr>
                <w:color w:val="auto"/>
                <w:spacing w:val="-6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实得分</w:t>
            </w:r>
            <w:r>
              <w:rPr>
                <w:color w:val="auto"/>
                <w:spacing w:val="-5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为除去甩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lastRenderedPageBreak/>
              <w:t>项条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19"/>
                <w:sz w:val="20"/>
                <w:szCs w:val="20"/>
                <w:lang w:eastAsia="zh-CN"/>
              </w:rPr>
              <w:t>目以外的，实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际得分之和。</w:t>
            </w:r>
          </w:p>
        </w:tc>
        <w:tc>
          <w:tcPr>
            <w:tcW w:w="801" w:type="dxa"/>
            <w:shd w:val="clear" w:color="auto" w:fill="auto"/>
          </w:tcPr>
          <w:p w14:paraId="3366A24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8" w:type="dxa"/>
            <w:tcBorders>
              <w:right w:val="single" w:sz="10" w:space="0" w:color="000000"/>
            </w:tcBorders>
            <w:shd w:val="clear" w:color="auto" w:fill="auto"/>
          </w:tcPr>
          <w:p w14:paraId="6169FFE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670D314" w14:textId="77777777">
        <w:trPr>
          <w:trHeight w:val="3273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3EA622A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73FCA412" w14:textId="77777777" w:rsidR="009C088F" w:rsidRDefault="005B1B8B">
            <w:pPr>
              <w:pStyle w:val="TableText"/>
              <w:spacing w:before="37" w:line="235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7.2.2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机械设备应符合下列规定：</w:t>
            </w:r>
          </w:p>
          <w:p w14:paraId="03D79ACC" w14:textId="77777777" w:rsidR="009C088F" w:rsidRDefault="005B1B8B">
            <w:pPr>
              <w:pStyle w:val="TableText"/>
              <w:spacing w:before="16" w:line="234" w:lineRule="auto"/>
              <w:ind w:left="42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应选择能源利用效率高的施工机械设备；</w:t>
            </w:r>
          </w:p>
          <w:p w14:paraId="06022B39" w14:textId="77777777" w:rsidR="009C088F" w:rsidRDefault="005B1B8B">
            <w:pPr>
              <w:pStyle w:val="TableText"/>
              <w:spacing w:before="16" w:line="244" w:lineRule="auto"/>
              <w:ind w:left="100" w:right="103" w:firstLine="3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应合理安排施工工序和施工进度，共享施工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机具资源；</w:t>
            </w:r>
          </w:p>
          <w:p w14:paraId="5B4877E5" w14:textId="77777777" w:rsidR="009C088F" w:rsidRDefault="005B1B8B">
            <w:pPr>
              <w:pStyle w:val="TableText"/>
              <w:spacing w:before="18"/>
              <w:ind w:left="106" w:right="103" w:firstLine="3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高耗能设备应单独配置电表，定期监控能源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利用情况，并有记录；</w:t>
            </w:r>
          </w:p>
          <w:p w14:paraId="188169B9" w14:textId="77777777" w:rsidR="009C088F" w:rsidRDefault="005B1B8B">
            <w:pPr>
              <w:pStyle w:val="TableText"/>
              <w:spacing w:before="25" w:line="229" w:lineRule="auto"/>
              <w:ind w:left="4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应建立机械设备技术档案，定期检查保养；</w:t>
            </w:r>
          </w:p>
          <w:p w14:paraId="589D9A73" w14:textId="77777777" w:rsidR="009C088F" w:rsidRDefault="005B1B8B">
            <w:pPr>
              <w:pStyle w:val="TableText"/>
              <w:spacing w:before="23" w:line="242" w:lineRule="auto"/>
              <w:ind w:left="96" w:right="153" w:firstLine="31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应选择功率与负载相匹配的施工机械设备，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避免大功率施工设备长时间低负载运行；</w:t>
            </w:r>
          </w:p>
          <w:p w14:paraId="02B3A8ED" w14:textId="77777777" w:rsidR="009C088F" w:rsidRDefault="005B1B8B">
            <w:pPr>
              <w:pStyle w:val="TableText"/>
              <w:spacing w:before="20" w:line="232" w:lineRule="auto"/>
              <w:ind w:left="4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施工作业停工应及时关机；</w:t>
            </w:r>
          </w:p>
          <w:p w14:paraId="0E63BBBA" w14:textId="77777777" w:rsidR="009C088F" w:rsidRDefault="005B1B8B">
            <w:pPr>
              <w:pStyle w:val="TableText"/>
              <w:spacing w:before="20" w:line="233" w:lineRule="auto"/>
              <w:ind w:left="98" w:right="102" w:firstLine="3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应对项目承包范围内使用的柴油、汽油、液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化气等石化燃料用量做相应统计汇总。</w:t>
            </w:r>
          </w:p>
        </w:tc>
        <w:tc>
          <w:tcPr>
            <w:tcW w:w="1533" w:type="dxa"/>
            <w:gridSpan w:val="2"/>
            <w:vMerge/>
          </w:tcPr>
          <w:p w14:paraId="147ECBC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01" w:type="dxa"/>
          </w:tcPr>
          <w:p w14:paraId="0A382CA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3528967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93EBB10" w14:textId="77777777">
        <w:trPr>
          <w:trHeight w:val="1914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5D4AECA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1D6B2E42" w14:textId="77777777" w:rsidR="009C088F" w:rsidRDefault="005B1B8B">
            <w:pPr>
              <w:pStyle w:val="TableText"/>
              <w:spacing w:before="37" w:line="235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7.2.3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临时设施应符合下列规定：</w:t>
            </w:r>
          </w:p>
          <w:p w14:paraId="3A3A558E" w14:textId="77777777" w:rsidR="009C088F" w:rsidRDefault="005B1B8B">
            <w:pPr>
              <w:pStyle w:val="TableText"/>
              <w:spacing w:before="15"/>
              <w:ind w:left="413" w:right="103" w:firstLine="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生活区临时宿舍应有大功率设备限电措施；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应结合日照和风向等自然条件，合理采用自</w:t>
            </w:r>
          </w:p>
          <w:p w14:paraId="04E9EF80" w14:textId="77777777" w:rsidR="009C088F" w:rsidRDefault="005B1B8B">
            <w:pPr>
              <w:pStyle w:val="TableText"/>
              <w:spacing w:before="26" w:line="235" w:lineRule="auto"/>
              <w:ind w:left="10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然采光、通风措施；</w:t>
            </w:r>
          </w:p>
          <w:p w14:paraId="71A4DB9F" w14:textId="77777777" w:rsidR="009C088F" w:rsidRDefault="005B1B8B">
            <w:pPr>
              <w:pStyle w:val="TableText"/>
              <w:spacing w:before="16" w:line="229" w:lineRule="auto"/>
              <w:ind w:left="41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应使用热工性能达标的复合墙体和屋面板，</w:t>
            </w:r>
          </w:p>
          <w:p w14:paraId="0CF94DFE" w14:textId="77777777" w:rsidR="009C088F" w:rsidRDefault="005B1B8B">
            <w:pPr>
              <w:pStyle w:val="TableText"/>
              <w:spacing w:before="25" w:line="233" w:lineRule="auto"/>
              <w:ind w:left="10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顶棚采用吊顶；</w:t>
            </w:r>
          </w:p>
          <w:p w14:paraId="2DCA2C36" w14:textId="77777777" w:rsidR="009C088F" w:rsidRDefault="005B1B8B">
            <w:pPr>
              <w:pStyle w:val="TableText"/>
              <w:spacing w:before="18" w:line="217" w:lineRule="auto"/>
              <w:ind w:left="4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应采取外窗遮阳、窗帘等防晒措施。</w:t>
            </w:r>
          </w:p>
        </w:tc>
        <w:tc>
          <w:tcPr>
            <w:tcW w:w="1533" w:type="dxa"/>
            <w:gridSpan w:val="2"/>
            <w:vMerge/>
          </w:tcPr>
          <w:p w14:paraId="60C87A1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01" w:type="dxa"/>
          </w:tcPr>
          <w:p w14:paraId="06B7DF9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60EEAFA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373C1785" w14:textId="77777777">
        <w:trPr>
          <w:trHeight w:val="629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2397AF5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29143D8D" w14:textId="77777777" w:rsidR="009C088F" w:rsidRDefault="005B1B8B">
            <w:pPr>
              <w:pStyle w:val="TableText"/>
              <w:spacing w:before="37" w:line="23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7.2.4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材料运输应符合下列规定：</w:t>
            </w:r>
          </w:p>
          <w:p w14:paraId="573ECD5A" w14:textId="77777777" w:rsidR="009C088F" w:rsidRDefault="005B1B8B">
            <w:pPr>
              <w:pStyle w:val="TableText"/>
              <w:spacing w:before="15" w:line="241" w:lineRule="auto"/>
              <w:ind w:left="101" w:right="104" w:firstLine="32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30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30"/>
                <w:sz w:val="20"/>
                <w:szCs w:val="20"/>
                <w:lang w:eastAsia="zh-CN"/>
              </w:rPr>
              <w:t>建筑材料设备的选用应根据就近原则</w:t>
            </w:r>
            <w:r>
              <w:rPr>
                <w:color w:val="auto"/>
                <w:spacing w:val="-4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0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12"/>
                <w:sz w:val="20"/>
                <w:szCs w:val="20"/>
                <w:lang w:eastAsia="zh-CN"/>
              </w:rPr>
              <w:t>500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>km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以内生产的建筑材料设备重量占比应大于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70%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；</w:t>
            </w:r>
          </w:p>
          <w:p w14:paraId="5A7D3AD9" w14:textId="77777777" w:rsidR="009C088F" w:rsidRDefault="005B1B8B">
            <w:pPr>
              <w:pStyle w:val="TableText"/>
              <w:spacing w:before="33" w:line="236" w:lineRule="auto"/>
              <w:ind w:left="103" w:right="104" w:firstLine="30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应合理布置施工总平面图，避免现场二次搬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  <w:lang w:eastAsia="zh-CN"/>
              </w:rPr>
              <w:t>运；</w:t>
            </w:r>
          </w:p>
          <w:p w14:paraId="7C96F19B" w14:textId="77777777" w:rsidR="009C088F" w:rsidRDefault="005B1B8B">
            <w:pPr>
              <w:pStyle w:val="TableText"/>
              <w:spacing w:before="32" w:line="229" w:lineRule="auto"/>
              <w:ind w:left="41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应制定切实措施，减少垂直运输设备的耗能</w:t>
            </w:r>
            <w:r>
              <w:rPr>
                <w:rFonts w:hint="eastAsia"/>
                <w:color w:val="auto"/>
                <w:spacing w:val="1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533" w:type="dxa"/>
            <w:gridSpan w:val="2"/>
            <w:vMerge/>
          </w:tcPr>
          <w:p w14:paraId="1B8E8A0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01" w:type="dxa"/>
          </w:tcPr>
          <w:p w14:paraId="2FB7527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52B2B1D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5425FDF" w14:textId="77777777">
        <w:trPr>
          <w:trHeight w:val="90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7FF5129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14B0EC29" w14:textId="77777777" w:rsidR="009C088F" w:rsidRDefault="005B1B8B">
            <w:pPr>
              <w:pStyle w:val="TableText"/>
              <w:spacing w:before="31" w:line="23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7.2.5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现场施工应符合下列规定：</w:t>
            </w:r>
          </w:p>
          <w:p w14:paraId="6AF8F279" w14:textId="77777777" w:rsidR="009C088F" w:rsidRDefault="005B1B8B">
            <w:pPr>
              <w:pStyle w:val="TableText"/>
              <w:spacing w:before="17" w:line="236" w:lineRule="auto"/>
              <w:ind w:left="42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应采用能耗少的施工技术和施工工艺；</w:t>
            </w:r>
          </w:p>
          <w:p w14:paraId="17EF43D8" w14:textId="77777777" w:rsidR="009C088F" w:rsidRDefault="005B1B8B">
            <w:pPr>
              <w:pStyle w:val="TableText"/>
              <w:spacing w:before="15" w:line="232" w:lineRule="auto"/>
              <w:ind w:left="413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应减少夜间作业、冬期施工和雨天施工时间</w:t>
            </w:r>
            <w:r>
              <w:rPr>
                <w:rFonts w:hint="eastAsia"/>
                <w:color w:val="auto"/>
                <w:spacing w:val="10"/>
                <w:sz w:val="20"/>
                <w:szCs w:val="20"/>
                <w:lang w:eastAsia="zh-CN"/>
              </w:rPr>
              <w:t>；</w:t>
            </w:r>
          </w:p>
          <w:p w14:paraId="7D4E6615" w14:textId="77777777" w:rsidR="009C088F" w:rsidRDefault="005B1B8B">
            <w:pPr>
              <w:pStyle w:val="TableText"/>
              <w:spacing w:before="53" w:line="243" w:lineRule="auto"/>
              <w:ind w:left="101" w:right="104" w:firstLine="30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应合理安排施工机械，避免集中使用大功率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设备；</w:t>
            </w:r>
          </w:p>
          <w:p w14:paraId="1C20ADE8" w14:textId="77777777" w:rsidR="009C088F" w:rsidRDefault="005B1B8B">
            <w:pPr>
              <w:pStyle w:val="TableText"/>
              <w:spacing w:before="19" w:line="234" w:lineRule="auto"/>
              <w:ind w:left="105" w:right="104" w:firstLine="30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地下大体积混凝土基础应采用溜槽或串筒浇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  <w:lang w:eastAsia="zh-CN"/>
              </w:rPr>
              <w:t>筑。</w:t>
            </w:r>
          </w:p>
        </w:tc>
        <w:tc>
          <w:tcPr>
            <w:tcW w:w="1533" w:type="dxa"/>
            <w:gridSpan w:val="2"/>
            <w:vMerge/>
          </w:tcPr>
          <w:p w14:paraId="78EAC38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01" w:type="dxa"/>
          </w:tcPr>
          <w:p w14:paraId="6E38166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5523B52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4B5F0A0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7F710C8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10F0CC17" w14:textId="77777777" w:rsidR="009C088F" w:rsidRDefault="005B1B8B">
            <w:pPr>
              <w:pStyle w:val="TableText"/>
              <w:spacing w:before="54" w:line="271" w:lineRule="exact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position w:val="4"/>
                <w:sz w:val="20"/>
                <w:szCs w:val="20"/>
                <w:lang w:eastAsia="zh-CN"/>
              </w:rPr>
              <w:t>7.2.6</w:t>
            </w:r>
            <w:r>
              <w:rPr>
                <w:color w:val="auto"/>
                <w:spacing w:val="7"/>
                <w:position w:val="4"/>
                <w:sz w:val="20"/>
                <w:szCs w:val="20"/>
                <w:lang w:eastAsia="zh-CN"/>
              </w:rPr>
              <w:t>节能信息化管理应符合下列规定：</w:t>
            </w:r>
          </w:p>
          <w:p w14:paraId="4A347722" w14:textId="77777777" w:rsidR="009C088F" w:rsidRDefault="005B1B8B">
            <w:pPr>
              <w:pStyle w:val="TableText"/>
              <w:spacing w:line="231" w:lineRule="auto"/>
              <w:ind w:left="42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电棚内安装智能控制充电系统；</w:t>
            </w:r>
          </w:p>
          <w:p w14:paraId="239306B4" w14:textId="77777777" w:rsidR="009C088F" w:rsidRDefault="005B1B8B">
            <w:pPr>
              <w:pStyle w:val="TableText"/>
              <w:spacing w:before="19" w:line="243" w:lineRule="auto"/>
              <w:ind w:left="100" w:right="104" w:firstLine="312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采用信息化管理系统，包括机械设备信息采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集、进出场信息、重点设备定位信息及运行监测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信息等。</w:t>
            </w:r>
          </w:p>
        </w:tc>
        <w:tc>
          <w:tcPr>
            <w:tcW w:w="1533" w:type="dxa"/>
            <w:gridSpan w:val="2"/>
            <w:vMerge/>
          </w:tcPr>
          <w:p w14:paraId="3A02C0D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01" w:type="dxa"/>
          </w:tcPr>
          <w:p w14:paraId="2D90B21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71809C0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C1F8366" w14:textId="77777777">
        <w:trPr>
          <w:trHeight w:val="101"/>
        </w:trPr>
        <w:tc>
          <w:tcPr>
            <w:tcW w:w="511" w:type="dxa"/>
            <w:vMerge w:val="restart"/>
            <w:tcBorders>
              <w:left w:val="single" w:sz="10" w:space="0" w:color="000000"/>
            </w:tcBorders>
            <w:textDirection w:val="tbRlV"/>
            <w:vAlign w:val="center"/>
          </w:tcPr>
          <w:p w14:paraId="71A25E8B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优</w:t>
            </w:r>
            <w:r>
              <w:rPr>
                <w:color w:val="auto"/>
                <w:spacing w:val="-1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选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项</w:t>
            </w:r>
          </w:p>
        </w:tc>
        <w:tc>
          <w:tcPr>
            <w:tcW w:w="4729" w:type="dxa"/>
            <w:gridSpan w:val="3"/>
          </w:tcPr>
          <w:p w14:paraId="7A8A9115" w14:textId="77777777" w:rsidR="009C088F" w:rsidRDefault="005B1B8B">
            <w:pPr>
              <w:pStyle w:val="TableText"/>
              <w:spacing w:before="26" w:line="212" w:lineRule="auto"/>
              <w:ind w:left="158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533" w:type="dxa"/>
            <w:gridSpan w:val="2"/>
          </w:tcPr>
          <w:p w14:paraId="4841E7CC" w14:textId="77777777" w:rsidR="009C088F" w:rsidRDefault="005B1B8B">
            <w:pPr>
              <w:pStyle w:val="TableText"/>
              <w:spacing w:before="26" w:line="212" w:lineRule="auto"/>
              <w:ind w:left="36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01" w:type="dxa"/>
          </w:tcPr>
          <w:p w14:paraId="63A0B83C" w14:textId="77777777" w:rsidR="009C088F" w:rsidRDefault="005B1B8B">
            <w:pPr>
              <w:pStyle w:val="TableText"/>
              <w:spacing w:before="26" w:line="212" w:lineRule="auto"/>
              <w:ind w:left="14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应得分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70FCC685" w14:textId="77777777" w:rsidR="009C088F" w:rsidRDefault="005B1B8B">
            <w:pPr>
              <w:pStyle w:val="TableText"/>
              <w:spacing w:before="26" w:line="212" w:lineRule="auto"/>
              <w:ind w:left="17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实得分</w:t>
            </w:r>
          </w:p>
        </w:tc>
      </w:tr>
      <w:tr w:rsidR="009C088F" w14:paraId="76ABFD53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6361240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469EA9DB" w14:textId="77777777" w:rsidR="009C088F" w:rsidRDefault="005B1B8B">
            <w:pPr>
              <w:pStyle w:val="TableText"/>
              <w:spacing w:before="31" w:line="232" w:lineRule="auto"/>
              <w:ind w:left="113" w:right="104" w:hanging="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7.3.1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临时用电设备宜利用太阳能或其他可再生能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zh-CN"/>
              </w:rPr>
              <w:t>源。</w:t>
            </w:r>
          </w:p>
        </w:tc>
        <w:tc>
          <w:tcPr>
            <w:tcW w:w="1533" w:type="dxa"/>
            <w:gridSpan w:val="2"/>
            <w:vMerge w:val="restart"/>
          </w:tcPr>
          <w:p w14:paraId="2ABDC9CA" w14:textId="77777777" w:rsidR="009C088F" w:rsidRDefault="009C088F">
            <w:pPr>
              <w:rPr>
                <w:color w:val="auto"/>
                <w:lang w:eastAsia="zh-CN"/>
              </w:rPr>
            </w:pPr>
          </w:p>
          <w:p w14:paraId="171DDB8B" w14:textId="77777777" w:rsidR="009C088F" w:rsidRDefault="009C088F">
            <w:pPr>
              <w:rPr>
                <w:color w:val="auto"/>
                <w:lang w:eastAsia="zh-CN"/>
              </w:rPr>
            </w:pPr>
          </w:p>
          <w:p w14:paraId="3A683299" w14:textId="77777777" w:rsidR="009C088F" w:rsidRDefault="009C088F">
            <w:pPr>
              <w:spacing w:line="241" w:lineRule="auto"/>
              <w:rPr>
                <w:color w:val="auto"/>
                <w:lang w:eastAsia="zh-CN"/>
              </w:rPr>
            </w:pPr>
          </w:p>
          <w:p w14:paraId="73F65883" w14:textId="77777777" w:rsidR="009C088F" w:rsidRDefault="005B1B8B">
            <w:pPr>
              <w:pStyle w:val="TableText"/>
              <w:spacing w:before="65" w:line="249" w:lineRule="auto"/>
              <w:ind w:left="115" w:right="97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达到优选项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要求的，每一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条目得分根据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现场实际，在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1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-2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分之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间选择。</w:t>
            </w:r>
          </w:p>
          <w:p w14:paraId="41A10783" w14:textId="77777777" w:rsidR="009C088F" w:rsidRDefault="005B1B8B">
            <w:pPr>
              <w:pStyle w:val="TableText"/>
              <w:spacing w:before="17" w:line="245" w:lineRule="auto"/>
              <w:ind w:left="118" w:right="97" w:hanging="2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没有达到或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不涉及优选项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1"/>
                <w:sz w:val="20"/>
                <w:szCs w:val="20"/>
                <w:lang w:eastAsia="zh-CN"/>
              </w:rPr>
              <w:t>条目的不得分</w:t>
            </w:r>
          </w:p>
          <w:p w14:paraId="32A1A4CE" w14:textId="77777777" w:rsidR="009C088F" w:rsidRDefault="005B1B8B">
            <w:pPr>
              <w:pStyle w:val="TableText"/>
              <w:spacing w:before="151" w:line="107" w:lineRule="exact"/>
              <w:ind w:left="13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1"/>
                <w:sz w:val="20"/>
                <w:szCs w:val="20"/>
              </w:rPr>
              <w:t>。</w:t>
            </w:r>
          </w:p>
          <w:p w14:paraId="43586EE3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</w:rPr>
            </w:pPr>
          </w:p>
        </w:tc>
        <w:tc>
          <w:tcPr>
            <w:tcW w:w="801" w:type="dxa"/>
          </w:tcPr>
          <w:p w14:paraId="5B125008" w14:textId="77777777" w:rsidR="009C088F" w:rsidRDefault="005B1B8B">
            <w:pPr>
              <w:spacing w:before="203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3A466F82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69D001C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07C6D00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0330D4B1" w14:textId="77777777" w:rsidR="009C088F" w:rsidRDefault="005B1B8B">
            <w:pPr>
              <w:pStyle w:val="TableText"/>
              <w:spacing w:before="36" w:line="214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7.3.2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临时用电设备宜采用自动控制装置。</w:t>
            </w:r>
          </w:p>
        </w:tc>
        <w:tc>
          <w:tcPr>
            <w:tcW w:w="1533" w:type="dxa"/>
            <w:gridSpan w:val="2"/>
            <w:vMerge/>
          </w:tcPr>
          <w:p w14:paraId="7D70B5D7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2236878D" w14:textId="77777777" w:rsidR="009C088F" w:rsidRDefault="005B1B8B">
            <w:pPr>
              <w:spacing w:before="72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04725788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87CE00F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61D5E79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49591077" w14:textId="77777777" w:rsidR="009C088F" w:rsidRDefault="005B1B8B">
            <w:pPr>
              <w:pStyle w:val="TableText"/>
              <w:spacing w:before="36" w:line="232" w:lineRule="auto"/>
              <w:ind w:left="111" w:right="104" w:hanging="1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7.3.3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施工通道及无直接采光的施工区域照明宜分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别采用声控、光控、延时等自动照明控制。</w:t>
            </w:r>
          </w:p>
        </w:tc>
        <w:tc>
          <w:tcPr>
            <w:tcW w:w="1533" w:type="dxa"/>
            <w:gridSpan w:val="2"/>
            <w:vMerge/>
          </w:tcPr>
          <w:p w14:paraId="0F1626BA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7A5B094A" w14:textId="77777777" w:rsidR="009C088F" w:rsidRDefault="005B1B8B">
            <w:pPr>
              <w:spacing w:before="209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52C31645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ABF83CB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123010B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5FA83665" w14:textId="77777777" w:rsidR="009C088F" w:rsidRDefault="005B1B8B">
            <w:pPr>
              <w:pStyle w:val="TableText"/>
              <w:spacing w:before="37" w:line="232" w:lineRule="auto"/>
              <w:ind w:left="113" w:right="104" w:hanging="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7.3.4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宜采用无功补偿设备提升施工临时用电系统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的功率因素。</w:t>
            </w:r>
          </w:p>
        </w:tc>
        <w:tc>
          <w:tcPr>
            <w:tcW w:w="1533" w:type="dxa"/>
            <w:gridSpan w:val="2"/>
            <w:vMerge/>
          </w:tcPr>
          <w:p w14:paraId="500A91DE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50796354" w14:textId="77777777" w:rsidR="009C088F" w:rsidRDefault="005B1B8B">
            <w:pPr>
              <w:spacing w:before="209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5E3433B7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384B7E6A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3798B69F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0F1C4A8B" w14:textId="77777777" w:rsidR="009C088F" w:rsidRDefault="005B1B8B">
            <w:pPr>
              <w:pStyle w:val="TableText"/>
              <w:spacing w:before="36" w:line="213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7.3.5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单位工程用电量宜比总用电目标节约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sz w:val="20"/>
                <w:szCs w:val="20"/>
                <w:lang w:eastAsia="zh-CN"/>
              </w:rPr>
              <w:t>10%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533" w:type="dxa"/>
            <w:gridSpan w:val="2"/>
            <w:vMerge/>
          </w:tcPr>
          <w:p w14:paraId="671F1277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37C42033" w14:textId="77777777" w:rsidR="009C088F" w:rsidRDefault="005B1B8B">
            <w:pPr>
              <w:spacing w:before="72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58A71E25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B082D87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4C49501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3F901066" w14:textId="77777777" w:rsidR="009C088F" w:rsidRDefault="005B1B8B">
            <w:pPr>
              <w:pStyle w:val="TableText"/>
              <w:spacing w:before="37" w:line="232" w:lineRule="auto"/>
              <w:ind w:left="115" w:right="104" w:hanging="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7.3.6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施工现场生活区宜采用合同能源管理模式或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限额用电系统。</w:t>
            </w:r>
          </w:p>
        </w:tc>
        <w:tc>
          <w:tcPr>
            <w:tcW w:w="1533" w:type="dxa"/>
            <w:gridSpan w:val="2"/>
            <w:vMerge/>
          </w:tcPr>
          <w:p w14:paraId="5A7B6F8F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3429042A" w14:textId="77777777" w:rsidR="009C088F" w:rsidRDefault="005B1B8B">
            <w:pPr>
              <w:spacing w:before="210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57847F0C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B677DB9" w14:textId="77777777">
        <w:trPr>
          <w:trHeight w:val="101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6794300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38504C14" w14:textId="77777777" w:rsidR="009C088F" w:rsidRDefault="005B1B8B">
            <w:pPr>
              <w:pStyle w:val="TableText"/>
              <w:spacing w:before="37" w:line="212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7.3.7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建筑垃圾运输宜采用重力势能装置。</w:t>
            </w:r>
          </w:p>
        </w:tc>
        <w:tc>
          <w:tcPr>
            <w:tcW w:w="1533" w:type="dxa"/>
            <w:gridSpan w:val="2"/>
            <w:vMerge/>
          </w:tcPr>
          <w:p w14:paraId="220BEB69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156788CD" w14:textId="77777777" w:rsidR="009C088F" w:rsidRDefault="005B1B8B">
            <w:pPr>
              <w:spacing w:before="73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69CEB57D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E828687" w14:textId="77777777">
        <w:trPr>
          <w:trHeight w:val="1140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2C774B1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729" w:type="dxa"/>
            <w:gridSpan w:val="3"/>
          </w:tcPr>
          <w:p w14:paraId="279ABDFC" w14:textId="77777777" w:rsidR="009C088F" w:rsidRDefault="005B1B8B">
            <w:pPr>
              <w:pStyle w:val="TableText"/>
              <w:spacing w:before="38" w:line="243" w:lineRule="auto"/>
              <w:ind w:left="105" w:right="104" w:hanging="5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7.3.8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施工现场用电管理宜采用智能控制系统，生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活区、办公区、生产区、现场大型机械设备安装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智能电表，并留存数据记录。</w:t>
            </w:r>
          </w:p>
        </w:tc>
        <w:tc>
          <w:tcPr>
            <w:tcW w:w="1533" w:type="dxa"/>
            <w:gridSpan w:val="2"/>
            <w:vMerge/>
          </w:tcPr>
          <w:p w14:paraId="4FE89A67" w14:textId="77777777" w:rsidR="009C088F" w:rsidRDefault="009C088F">
            <w:pPr>
              <w:pStyle w:val="TableText"/>
              <w:spacing w:before="26" w:line="212" w:lineRule="auto"/>
              <w:ind w:left="367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801" w:type="dxa"/>
          </w:tcPr>
          <w:p w14:paraId="17EA2BF2" w14:textId="77777777" w:rsidR="009C088F" w:rsidRDefault="009C088F">
            <w:pPr>
              <w:spacing w:line="467" w:lineRule="auto"/>
              <w:rPr>
                <w:color w:val="auto"/>
                <w:lang w:eastAsia="zh-CN"/>
              </w:rPr>
            </w:pPr>
          </w:p>
          <w:p w14:paraId="5C85032B" w14:textId="77777777" w:rsidR="009C088F" w:rsidRDefault="005B1B8B">
            <w:pPr>
              <w:spacing w:before="57" w:line="195" w:lineRule="auto"/>
              <w:ind w:left="43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right w:val="single" w:sz="10" w:space="0" w:color="000000"/>
            </w:tcBorders>
          </w:tcPr>
          <w:p w14:paraId="43A10627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6A46BEB" w14:textId="77777777">
        <w:trPr>
          <w:trHeight w:val="3414"/>
        </w:trPr>
        <w:tc>
          <w:tcPr>
            <w:tcW w:w="511" w:type="dxa"/>
            <w:tcBorders>
              <w:left w:val="single" w:sz="10" w:space="0" w:color="000000"/>
            </w:tcBorders>
            <w:textDirection w:val="tbRlV"/>
            <w:vAlign w:val="center"/>
          </w:tcPr>
          <w:p w14:paraId="48BAFC87" w14:textId="77777777" w:rsidR="009C088F" w:rsidRDefault="005B1B8B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</w:rPr>
              <w:lastRenderedPageBreak/>
              <w:t>评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价</w:t>
            </w:r>
            <w:r>
              <w:rPr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结</w:t>
            </w:r>
            <w:r>
              <w:rPr>
                <w:color w:val="auto"/>
                <w:spacing w:val="-10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果</w:t>
            </w:r>
          </w:p>
        </w:tc>
        <w:tc>
          <w:tcPr>
            <w:tcW w:w="8011" w:type="dxa"/>
            <w:gridSpan w:val="7"/>
            <w:tcBorders>
              <w:right w:val="single" w:sz="10" w:space="0" w:color="000000"/>
            </w:tcBorders>
          </w:tcPr>
          <w:p w14:paraId="3D88F37F" w14:textId="77777777" w:rsidR="009C088F" w:rsidRDefault="009C088F">
            <w:pPr>
              <w:pStyle w:val="TableText"/>
              <w:spacing w:line="269" w:lineRule="exact"/>
              <w:ind w:left="105"/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</w:pPr>
          </w:p>
          <w:p w14:paraId="681AFA73" w14:textId="77777777" w:rsidR="009C088F" w:rsidRDefault="005B1B8B">
            <w:pPr>
              <w:pStyle w:val="TableText"/>
              <w:spacing w:line="269" w:lineRule="exact"/>
              <w:ind w:left="10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A =(B/C)×</w:t>
            </w:r>
            <w:r>
              <w:rPr>
                <w:rFonts w:ascii="Times New Roman" w:eastAsia="Times New Roman" w:hAnsi="Times New Roman" w:cs="Times New Roman"/>
                <w:color w:val="auto"/>
                <w:spacing w:val="-21"/>
                <w:positio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100=</w:t>
            </w:r>
          </w:p>
          <w:p w14:paraId="58017B29" w14:textId="77777777" w:rsidR="009C088F" w:rsidRDefault="005B1B8B">
            <w:pPr>
              <w:pStyle w:val="TableText"/>
              <w:spacing w:before="24" w:line="222" w:lineRule="auto"/>
              <w:ind w:left="113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4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18"/>
                <w:szCs w:val="18"/>
                <w:lang w:eastAsia="zh-CN"/>
              </w:rPr>
              <w:t>A-</w:t>
            </w: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折算分</w:t>
            </w:r>
          </w:p>
          <w:p w14:paraId="553E5766" w14:textId="77777777" w:rsidR="009C088F" w:rsidRDefault="005B1B8B">
            <w:pPr>
              <w:pStyle w:val="TableText"/>
              <w:spacing w:before="16" w:line="241" w:lineRule="auto"/>
              <w:ind w:left="728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B-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实际发生项条目实得分之和</w:t>
            </w:r>
          </w:p>
          <w:p w14:paraId="04C8D5C2" w14:textId="77777777" w:rsidR="009C088F" w:rsidRDefault="005B1B8B">
            <w:pPr>
              <w:pStyle w:val="TableText"/>
              <w:spacing w:line="224" w:lineRule="auto"/>
              <w:ind w:left="731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C-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实际发生项条目应得分之和</w:t>
            </w:r>
          </w:p>
          <w:p w14:paraId="456AC8B5" w14:textId="77777777" w:rsidR="009C088F" w:rsidRDefault="005B1B8B">
            <w:pPr>
              <w:pStyle w:val="TableText"/>
              <w:spacing w:before="186" w:line="281" w:lineRule="exact"/>
              <w:ind w:left="10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D=</w:t>
            </w:r>
          </w:p>
          <w:p w14:paraId="66E210B3" w14:textId="77777777" w:rsidR="009C088F" w:rsidRDefault="005B1B8B">
            <w:pPr>
              <w:pStyle w:val="TableText"/>
              <w:spacing w:before="26" w:line="224" w:lineRule="auto"/>
              <w:ind w:left="113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3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18"/>
                <w:szCs w:val="18"/>
                <w:lang w:eastAsia="zh-CN"/>
              </w:rPr>
              <w:t>D-</w:t>
            </w: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优选项实际发生条目加分之和</w:t>
            </w:r>
          </w:p>
          <w:p w14:paraId="323C6B68" w14:textId="77777777" w:rsidR="009C088F" w:rsidRDefault="005B1B8B">
            <w:pPr>
              <w:pStyle w:val="TableText"/>
              <w:spacing w:before="223" w:line="277" w:lineRule="exact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position w:val="1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14"/>
                <w:position w:val="1"/>
                <w:sz w:val="20"/>
                <w:szCs w:val="20"/>
                <w:lang w:eastAsia="zh-CN"/>
              </w:rPr>
              <w:t>F=</w:t>
            </w:r>
          </w:p>
          <w:p w14:paraId="13B034F8" w14:textId="77777777" w:rsidR="009C088F" w:rsidRDefault="005B1B8B">
            <w:pPr>
              <w:ind w:firstLineChars="100" w:firstLine="176"/>
              <w:rPr>
                <w:color w:val="auto"/>
                <w:lang w:eastAsia="zh-CN"/>
              </w:rPr>
            </w:pP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 xml:space="preserve">F= 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一般项得分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 xml:space="preserve">A + 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优选项得分</w:t>
            </w:r>
            <w:r>
              <w:rPr>
                <w:rFonts w:ascii="楷体" w:eastAsia="楷体" w:hAnsi="楷体" w:cs="楷体"/>
                <w:color w:val="auto"/>
                <w:spacing w:val="-2"/>
                <w:sz w:val="18"/>
                <w:szCs w:val="18"/>
                <w:lang w:eastAsia="zh-CN"/>
              </w:rPr>
              <w:t>D</w:t>
            </w:r>
          </w:p>
        </w:tc>
      </w:tr>
      <w:tr w:rsidR="009C088F" w14:paraId="3254C691" w14:textId="77777777">
        <w:trPr>
          <w:trHeight w:val="387"/>
        </w:trPr>
        <w:tc>
          <w:tcPr>
            <w:tcW w:w="511" w:type="dxa"/>
            <w:vMerge w:val="restart"/>
            <w:tcBorders>
              <w:left w:val="single" w:sz="10" w:space="0" w:color="000000"/>
            </w:tcBorders>
            <w:textDirection w:val="tbRlV"/>
            <w:vAlign w:val="center"/>
          </w:tcPr>
          <w:p w14:paraId="2C609647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签字单位</w:t>
            </w:r>
          </w:p>
        </w:tc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14:paraId="327F8FF3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建设单位</w:t>
            </w:r>
          </w:p>
        </w:tc>
        <w:tc>
          <w:tcPr>
            <w:tcW w:w="2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0B1B6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监理单位</w:t>
            </w:r>
          </w:p>
        </w:tc>
        <w:tc>
          <w:tcPr>
            <w:tcW w:w="2838" w:type="dxa"/>
            <w:gridSpan w:val="3"/>
            <w:tcBorders>
              <w:left w:val="single" w:sz="4" w:space="0" w:color="auto"/>
              <w:right w:val="single" w:sz="10" w:space="0" w:color="000000"/>
            </w:tcBorders>
            <w:vAlign w:val="center"/>
          </w:tcPr>
          <w:p w14:paraId="504233E7" w14:textId="77777777" w:rsidR="009C088F" w:rsidRDefault="005B1B8B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施工总承包单位</w:t>
            </w:r>
          </w:p>
        </w:tc>
      </w:tr>
      <w:tr w:rsidR="009C088F" w14:paraId="5EFC65D1" w14:textId="77777777">
        <w:trPr>
          <w:trHeight w:val="1140"/>
        </w:trPr>
        <w:tc>
          <w:tcPr>
            <w:tcW w:w="511" w:type="dxa"/>
            <w:vMerge/>
            <w:tcBorders>
              <w:left w:val="single" w:sz="10" w:space="0" w:color="000000"/>
            </w:tcBorders>
            <w:textDirection w:val="tbRlV"/>
          </w:tcPr>
          <w:p w14:paraId="3038B15C" w14:textId="77777777" w:rsidR="009C088F" w:rsidRDefault="009C088F">
            <w:pPr>
              <w:jc w:val="center"/>
              <w:rPr>
                <w:color w:val="auto"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gridSpan w:val="2"/>
            <w:tcBorders>
              <w:right w:val="single" w:sz="4" w:space="0" w:color="auto"/>
            </w:tcBorders>
          </w:tcPr>
          <w:p w14:paraId="39D74335" w14:textId="77777777" w:rsidR="009C088F" w:rsidRDefault="009C088F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2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0576C9" w14:textId="77777777" w:rsidR="009C088F" w:rsidRDefault="009C088F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tcBorders>
              <w:left w:val="single" w:sz="4" w:space="0" w:color="auto"/>
              <w:right w:val="single" w:sz="10" w:space="0" w:color="000000"/>
            </w:tcBorders>
          </w:tcPr>
          <w:p w14:paraId="6FACF33D" w14:textId="77777777" w:rsidR="009C088F" w:rsidRDefault="009C088F">
            <w:pPr>
              <w:jc w:val="center"/>
              <w:rPr>
                <w:color w:val="auto"/>
                <w:spacing w:val="5"/>
                <w:sz w:val="20"/>
                <w:szCs w:val="20"/>
              </w:rPr>
            </w:pPr>
          </w:p>
        </w:tc>
      </w:tr>
    </w:tbl>
    <w:p w14:paraId="5D497ED5" w14:textId="77777777" w:rsidR="009C088F" w:rsidRDefault="009C088F"/>
    <w:p w14:paraId="544C1EDD" w14:textId="77777777" w:rsidR="009C088F" w:rsidRDefault="009C088F"/>
    <w:p w14:paraId="7BFFCA6D" w14:textId="77777777" w:rsidR="009C088F" w:rsidRDefault="009C088F"/>
    <w:p w14:paraId="38B0C414" w14:textId="77777777" w:rsidR="009C088F" w:rsidRDefault="009C088F"/>
    <w:p w14:paraId="21FA1B92" w14:textId="77777777" w:rsidR="009C088F" w:rsidRDefault="009C088F"/>
    <w:p w14:paraId="3BC0CD89" w14:textId="77777777" w:rsidR="009C088F" w:rsidRDefault="009C088F"/>
    <w:p w14:paraId="026B53DA" w14:textId="77777777" w:rsidR="009C088F" w:rsidRDefault="009C088F"/>
    <w:p w14:paraId="06B8A295" w14:textId="77777777" w:rsidR="009C088F" w:rsidRDefault="009C088F"/>
    <w:p w14:paraId="740066E6" w14:textId="77777777" w:rsidR="009C088F" w:rsidRDefault="009C088F"/>
    <w:p w14:paraId="20E1E836" w14:textId="77777777" w:rsidR="009C088F" w:rsidRDefault="009C088F"/>
    <w:p w14:paraId="3936D037" w14:textId="77777777" w:rsidR="009C088F" w:rsidRDefault="009C088F"/>
    <w:p w14:paraId="1FCE8118" w14:textId="77777777" w:rsidR="009C088F" w:rsidRDefault="009C088F"/>
    <w:p w14:paraId="43F789E3" w14:textId="77777777" w:rsidR="009C088F" w:rsidRDefault="009C088F"/>
    <w:p w14:paraId="18689E0F" w14:textId="77777777" w:rsidR="009C088F" w:rsidRDefault="009C088F"/>
    <w:p w14:paraId="2171136B" w14:textId="77777777" w:rsidR="009C088F" w:rsidRDefault="009C088F"/>
    <w:p w14:paraId="6A9C8122" w14:textId="77777777" w:rsidR="009C088F" w:rsidRDefault="009C088F"/>
    <w:p w14:paraId="70727326" w14:textId="77777777" w:rsidR="009C088F" w:rsidRDefault="009C088F"/>
    <w:p w14:paraId="7CE8D428" w14:textId="77777777" w:rsidR="009C088F" w:rsidRDefault="009C088F"/>
    <w:p w14:paraId="63BE1EB2" w14:textId="77777777" w:rsidR="009C088F" w:rsidRDefault="009C088F"/>
    <w:p w14:paraId="6EB96E99" w14:textId="77777777" w:rsidR="009C088F" w:rsidRDefault="009C088F"/>
    <w:p w14:paraId="0BF10195" w14:textId="77777777" w:rsidR="009C088F" w:rsidRDefault="009C088F"/>
    <w:p w14:paraId="6673AD3B" w14:textId="77777777" w:rsidR="009C088F" w:rsidRDefault="009C088F"/>
    <w:p w14:paraId="521268BB" w14:textId="77777777" w:rsidR="009C088F" w:rsidRDefault="009C088F"/>
    <w:p w14:paraId="2FD21284" w14:textId="77777777" w:rsidR="009C088F" w:rsidRDefault="009C088F"/>
    <w:p w14:paraId="1CA148BF" w14:textId="77777777" w:rsidR="009C088F" w:rsidRDefault="009C088F"/>
    <w:p w14:paraId="2C88B74E" w14:textId="77777777" w:rsidR="009C088F" w:rsidRDefault="009C088F"/>
    <w:p w14:paraId="1CC10934" w14:textId="77777777" w:rsidR="009C088F" w:rsidRDefault="009C088F"/>
    <w:p w14:paraId="061A72E1" w14:textId="77777777" w:rsidR="009C088F" w:rsidRDefault="009C088F"/>
    <w:p w14:paraId="09B9B873" w14:textId="77777777" w:rsidR="009C088F" w:rsidRDefault="009C088F"/>
    <w:p w14:paraId="49E2D7EE" w14:textId="77777777" w:rsidR="009C088F" w:rsidRDefault="009C088F"/>
    <w:p w14:paraId="1B33959E" w14:textId="77777777" w:rsidR="009C088F" w:rsidRDefault="009C088F"/>
    <w:p w14:paraId="3847D7B7" w14:textId="77777777" w:rsidR="009C088F" w:rsidRDefault="009C088F"/>
    <w:p w14:paraId="72E2899C" w14:textId="77777777" w:rsidR="009C088F" w:rsidRDefault="009C088F"/>
    <w:p w14:paraId="12A26C91" w14:textId="77777777" w:rsidR="009C088F" w:rsidRDefault="009C088F"/>
    <w:p w14:paraId="7ED33BA8" w14:textId="77777777" w:rsidR="009C088F" w:rsidRDefault="009C088F"/>
    <w:p w14:paraId="6E5DA31F" w14:textId="77777777" w:rsidR="009C088F" w:rsidRDefault="009C088F"/>
    <w:p w14:paraId="44E47796" w14:textId="77777777" w:rsidR="009C088F" w:rsidRDefault="009C088F"/>
    <w:p w14:paraId="45F646DE" w14:textId="77777777" w:rsidR="009C088F" w:rsidRDefault="009C088F"/>
    <w:p w14:paraId="609D5F64" w14:textId="77777777" w:rsidR="009C088F" w:rsidRDefault="009C088F"/>
    <w:p w14:paraId="0F51183A" w14:textId="77777777" w:rsidR="009C088F" w:rsidRDefault="005B1B8B">
      <w:pPr>
        <w:jc w:val="center"/>
        <w:rPr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绿色</w:t>
      </w:r>
      <w:r>
        <w:rPr>
          <w:rFonts w:ascii="楷体" w:eastAsia="楷体" w:hAnsi="楷体" w:cs="楷体" w:hint="eastAsia"/>
          <w:b/>
          <w:bCs/>
          <w:color w:val="auto"/>
          <w:spacing w:val="-3"/>
          <w:sz w:val="28"/>
          <w:szCs w:val="28"/>
          <w:lang w:eastAsia="zh-CN"/>
        </w:rPr>
        <w:t>科技</w:t>
      </w: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施工要素评价表（节地与土地资源保护）</w:t>
      </w:r>
    </w:p>
    <w:p w14:paraId="1A0AF46F" w14:textId="77777777" w:rsidR="009C088F" w:rsidRDefault="009C088F">
      <w:pPr>
        <w:rPr>
          <w:lang w:eastAsia="zh-CN"/>
        </w:rPr>
      </w:pPr>
    </w:p>
    <w:tbl>
      <w:tblPr>
        <w:tblStyle w:val="TableNormal"/>
        <w:tblW w:w="8522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882"/>
        <w:gridCol w:w="832"/>
        <w:gridCol w:w="1912"/>
        <w:gridCol w:w="779"/>
        <w:gridCol w:w="968"/>
        <w:gridCol w:w="815"/>
        <w:gridCol w:w="835"/>
      </w:tblGrid>
      <w:tr w:rsidR="009C088F" w14:paraId="6A82D351" w14:textId="77777777">
        <w:trPr>
          <w:trHeight w:val="375"/>
        </w:trPr>
        <w:tc>
          <w:tcPr>
            <w:tcW w:w="2381" w:type="dxa"/>
            <w:gridSpan w:val="2"/>
          </w:tcPr>
          <w:p w14:paraId="2C45F86F" w14:textId="77777777" w:rsidR="009C088F" w:rsidRDefault="005B1B8B">
            <w:pPr>
              <w:pStyle w:val="TableText"/>
              <w:spacing w:before="82" w:line="238" w:lineRule="auto"/>
              <w:ind w:left="7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744" w:type="dxa"/>
            <w:gridSpan w:val="2"/>
          </w:tcPr>
          <w:p w14:paraId="250B966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747" w:type="dxa"/>
            <w:gridSpan w:val="2"/>
          </w:tcPr>
          <w:p w14:paraId="4270ED86" w14:textId="77777777" w:rsidR="009C088F" w:rsidRDefault="005B1B8B">
            <w:pPr>
              <w:pStyle w:val="TableText"/>
              <w:spacing w:before="82" w:line="237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650" w:type="dxa"/>
            <w:gridSpan w:val="2"/>
          </w:tcPr>
          <w:p w14:paraId="19B1F5BC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A3D9F58" w14:textId="77777777">
        <w:trPr>
          <w:trHeight w:val="369"/>
        </w:trPr>
        <w:tc>
          <w:tcPr>
            <w:tcW w:w="2381" w:type="dxa"/>
            <w:gridSpan w:val="2"/>
          </w:tcPr>
          <w:p w14:paraId="4CD1EB80" w14:textId="77777777" w:rsidR="009C088F" w:rsidRDefault="005B1B8B">
            <w:pPr>
              <w:pStyle w:val="TableText"/>
              <w:spacing w:before="77" w:line="234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744" w:type="dxa"/>
            <w:gridSpan w:val="2"/>
          </w:tcPr>
          <w:p w14:paraId="63AB744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747" w:type="dxa"/>
            <w:gridSpan w:val="2"/>
          </w:tcPr>
          <w:p w14:paraId="034EC253" w14:textId="77777777" w:rsidR="009C088F" w:rsidRDefault="005B1B8B">
            <w:pPr>
              <w:pStyle w:val="TableText"/>
              <w:spacing w:before="77" w:line="234" w:lineRule="auto"/>
              <w:ind w:left="4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650" w:type="dxa"/>
            <w:gridSpan w:val="2"/>
          </w:tcPr>
          <w:p w14:paraId="3C4F0E83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A5FF9A7" w14:textId="77777777">
        <w:trPr>
          <w:trHeight w:val="474"/>
        </w:trPr>
        <w:tc>
          <w:tcPr>
            <w:tcW w:w="2381" w:type="dxa"/>
            <w:gridSpan w:val="2"/>
          </w:tcPr>
          <w:p w14:paraId="1F38C49D" w14:textId="77777777" w:rsidR="009C088F" w:rsidRDefault="005B1B8B">
            <w:pPr>
              <w:pStyle w:val="TableText"/>
              <w:spacing w:before="130" w:line="237" w:lineRule="auto"/>
              <w:ind w:left="7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2744" w:type="dxa"/>
            <w:gridSpan w:val="2"/>
          </w:tcPr>
          <w:p w14:paraId="7E2CA2C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747" w:type="dxa"/>
            <w:gridSpan w:val="2"/>
          </w:tcPr>
          <w:p w14:paraId="29BE503A" w14:textId="77777777" w:rsidR="009C088F" w:rsidRDefault="005B1B8B">
            <w:pPr>
              <w:pStyle w:val="TableText"/>
              <w:spacing w:before="130" w:line="233" w:lineRule="auto"/>
              <w:ind w:left="4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650" w:type="dxa"/>
            <w:gridSpan w:val="2"/>
          </w:tcPr>
          <w:p w14:paraId="27A73E70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60E4D64" w14:textId="77777777">
        <w:trPr>
          <w:trHeight w:val="273"/>
        </w:trPr>
        <w:tc>
          <w:tcPr>
            <w:tcW w:w="499" w:type="dxa"/>
            <w:vMerge w:val="restart"/>
            <w:textDirection w:val="tbRlV"/>
          </w:tcPr>
          <w:p w14:paraId="0591FE22" w14:textId="77777777" w:rsidR="009C088F" w:rsidRDefault="005B1B8B">
            <w:pPr>
              <w:pStyle w:val="TableText"/>
              <w:spacing w:before="148" w:line="221" w:lineRule="auto"/>
              <w:ind w:left="75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7"/>
                <w:sz w:val="20"/>
                <w:szCs w:val="20"/>
              </w:rPr>
              <w:t>控</w:t>
            </w:r>
            <w:r>
              <w:rPr>
                <w:color w:val="auto"/>
                <w:spacing w:val="-43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制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项</w:t>
            </w:r>
          </w:p>
        </w:tc>
        <w:tc>
          <w:tcPr>
            <w:tcW w:w="4626" w:type="dxa"/>
            <w:gridSpan w:val="3"/>
          </w:tcPr>
          <w:p w14:paraId="3A064AE1" w14:textId="77777777" w:rsidR="009C088F" w:rsidRDefault="005B1B8B">
            <w:pPr>
              <w:pStyle w:val="TableText"/>
              <w:spacing w:before="27" w:line="217" w:lineRule="auto"/>
              <w:ind w:left="157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747" w:type="dxa"/>
            <w:gridSpan w:val="2"/>
          </w:tcPr>
          <w:p w14:paraId="14B892D8" w14:textId="77777777" w:rsidR="009C088F" w:rsidRDefault="005B1B8B">
            <w:pPr>
              <w:pStyle w:val="TableText"/>
              <w:spacing w:before="27" w:line="217" w:lineRule="auto"/>
              <w:ind w:left="4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评价标准</w:t>
            </w:r>
          </w:p>
        </w:tc>
        <w:tc>
          <w:tcPr>
            <w:tcW w:w="1650" w:type="dxa"/>
            <w:gridSpan w:val="2"/>
          </w:tcPr>
          <w:p w14:paraId="620FA996" w14:textId="77777777" w:rsidR="009C088F" w:rsidRDefault="005B1B8B">
            <w:pPr>
              <w:pStyle w:val="TableText"/>
              <w:spacing w:before="43" w:line="203" w:lineRule="auto"/>
              <w:ind w:left="62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9C088F" w14:paraId="345984F0" w14:textId="77777777">
        <w:trPr>
          <w:trHeight w:val="278"/>
        </w:trPr>
        <w:tc>
          <w:tcPr>
            <w:tcW w:w="499" w:type="dxa"/>
            <w:vMerge/>
            <w:textDirection w:val="tbRlV"/>
          </w:tcPr>
          <w:p w14:paraId="7A051D0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4EE8A303" w14:textId="77777777" w:rsidR="009C088F" w:rsidRDefault="005B1B8B">
            <w:pPr>
              <w:pStyle w:val="TableText"/>
              <w:spacing w:before="34" w:line="21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8.1.1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应建立节地与土地资源保护管理制度。</w:t>
            </w:r>
          </w:p>
        </w:tc>
        <w:tc>
          <w:tcPr>
            <w:tcW w:w="1747" w:type="dxa"/>
            <w:gridSpan w:val="2"/>
            <w:vMerge w:val="restart"/>
          </w:tcPr>
          <w:p w14:paraId="7809B3AB" w14:textId="77777777" w:rsidR="009C088F" w:rsidRDefault="005B1B8B">
            <w:pPr>
              <w:pStyle w:val="TableText"/>
              <w:spacing w:before="35" w:line="248" w:lineRule="auto"/>
              <w:ind w:left="112" w:righ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措施到位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全部满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足要求，进入一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般项和优选项评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价流程；否则，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为非绿色施工要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素。</w:t>
            </w:r>
          </w:p>
        </w:tc>
        <w:tc>
          <w:tcPr>
            <w:tcW w:w="1650" w:type="dxa"/>
            <w:gridSpan w:val="2"/>
          </w:tcPr>
          <w:p w14:paraId="77BE526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9C652C6" w14:textId="77777777">
        <w:trPr>
          <w:trHeight w:val="821"/>
        </w:trPr>
        <w:tc>
          <w:tcPr>
            <w:tcW w:w="499" w:type="dxa"/>
            <w:vMerge/>
            <w:textDirection w:val="tbRlV"/>
          </w:tcPr>
          <w:p w14:paraId="1066319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6F55BC90" w14:textId="77777777" w:rsidR="009C088F" w:rsidRDefault="005B1B8B">
            <w:pPr>
              <w:pStyle w:val="TableText"/>
              <w:spacing w:before="30"/>
              <w:ind w:left="95" w:right="104" w:firstLine="4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8.1.2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应了解施工场地及毗邻区域内人文景观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、特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殊地质及基础设施管线分布情况，制订相应的用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地计划和保护措施，并报请相关方核准。</w:t>
            </w:r>
          </w:p>
        </w:tc>
        <w:tc>
          <w:tcPr>
            <w:tcW w:w="1747" w:type="dxa"/>
            <w:gridSpan w:val="2"/>
            <w:vMerge/>
          </w:tcPr>
          <w:p w14:paraId="6903723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650" w:type="dxa"/>
            <w:gridSpan w:val="2"/>
          </w:tcPr>
          <w:p w14:paraId="7E65125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2908AA84" w14:textId="77777777">
        <w:trPr>
          <w:trHeight w:val="277"/>
        </w:trPr>
        <w:tc>
          <w:tcPr>
            <w:tcW w:w="499" w:type="dxa"/>
            <w:vMerge/>
            <w:textDirection w:val="tbRlV"/>
          </w:tcPr>
          <w:p w14:paraId="78D2D7B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39513342" w14:textId="77777777" w:rsidR="009C088F" w:rsidRDefault="005B1B8B">
            <w:pPr>
              <w:pStyle w:val="TableText"/>
              <w:spacing w:before="32" w:line="21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8.1.3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应合理布置施工场地，并实施动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态管理。</w:t>
            </w:r>
          </w:p>
        </w:tc>
        <w:tc>
          <w:tcPr>
            <w:tcW w:w="1747" w:type="dxa"/>
            <w:gridSpan w:val="2"/>
            <w:vMerge/>
          </w:tcPr>
          <w:p w14:paraId="6D38B3A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650" w:type="dxa"/>
            <w:gridSpan w:val="2"/>
          </w:tcPr>
          <w:p w14:paraId="6DDEA7B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05AD4E6" w14:textId="77777777">
        <w:trPr>
          <w:trHeight w:val="604"/>
        </w:trPr>
        <w:tc>
          <w:tcPr>
            <w:tcW w:w="499" w:type="dxa"/>
            <w:vMerge/>
            <w:textDirection w:val="tbRlV"/>
          </w:tcPr>
          <w:p w14:paraId="3C83405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</w:tcPr>
          <w:p w14:paraId="53768E24" w14:textId="77777777" w:rsidR="009C088F" w:rsidRDefault="005B1B8B">
            <w:pPr>
              <w:pStyle w:val="TableText"/>
              <w:spacing w:before="34" w:line="242" w:lineRule="auto"/>
              <w:ind w:left="101" w:right="104" w:hanging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8.1.4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施工区域不得超用地红线使用，超线部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分需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有相关借用手续。</w:t>
            </w:r>
          </w:p>
        </w:tc>
        <w:tc>
          <w:tcPr>
            <w:tcW w:w="1747" w:type="dxa"/>
            <w:gridSpan w:val="2"/>
            <w:vMerge/>
          </w:tcPr>
          <w:p w14:paraId="6A0498E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650" w:type="dxa"/>
            <w:gridSpan w:val="2"/>
          </w:tcPr>
          <w:p w14:paraId="38576C6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DC5B6DA" w14:textId="77777777">
        <w:trPr>
          <w:trHeight w:val="539"/>
        </w:trPr>
        <w:tc>
          <w:tcPr>
            <w:tcW w:w="499" w:type="dxa"/>
            <w:vMerge w:val="restart"/>
            <w:textDirection w:val="tbRlV"/>
          </w:tcPr>
          <w:p w14:paraId="5FD5CAD0" w14:textId="77777777" w:rsidR="009C088F" w:rsidRDefault="005B1B8B">
            <w:pPr>
              <w:pStyle w:val="TableText"/>
              <w:spacing w:before="148" w:line="227" w:lineRule="auto"/>
              <w:ind w:left="36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59"/>
                <w:w w:val="96"/>
                <w:sz w:val="20"/>
                <w:szCs w:val="20"/>
              </w:rPr>
              <w:t>一</w:t>
            </w:r>
            <w:r>
              <w:rPr>
                <w:color w:val="auto"/>
                <w:spacing w:val="5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般</w:t>
            </w:r>
            <w:r>
              <w:rPr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项</w:t>
            </w:r>
          </w:p>
        </w:tc>
        <w:tc>
          <w:tcPr>
            <w:tcW w:w="4626" w:type="dxa"/>
            <w:gridSpan w:val="3"/>
          </w:tcPr>
          <w:p w14:paraId="0B7EC901" w14:textId="77777777" w:rsidR="009C088F" w:rsidRDefault="005B1B8B">
            <w:pPr>
              <w:pStyle w:val="TableText"/>
              <w:spacing w:before="158" w:line="234" w:lineRule="auto"/>
              <w:ind w:left="157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747" w:type="dxa"/>
            <w:gridSpan w:val="2"/>
          </w:tcPr>
          <w:p w14:paraId="2267B0EA" w14:textId="77777777" w:rsidR="009C088F" w:rsidRDefault="005B1B8B">
            <w:pPr>
              <w:pStyle w:val="TableText"/>
              <w:spacing w:before="159" w:line="235" w:lineRule="auto"/>
              <w:ind w:left="4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15" w:type="dxa"/>
          </w:tcPr>
          <w:p w14:paraId="373E68CE" w14:textId="77777777" w:rsidR="009C088F" w:rsidRDefault="005B1B8B">
            <w:pPr>
              <w:pStyle w:val="TableText"/>
              <w:spacing w:before="24" w:line="233" w:lineRule="auto"/>
              <w:ind w:left="2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应得</w:t>
            </w:r>
          </w:p>
          <w:p w14:paraId="13F7BC92" w14:textId="77777777" w:rsidR="009C088F" w:rsidRDefault="005B1B8B">
            <w:pPr>
              <w:pStyle w:val="TableText"/>
              <w:spacing w:before="18" w:line="215" w:lineRule="auto"/>
              <w:ind w:left="3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分</w:t>
            </w:r>
          </w:p>
        </w:tc>
        <w:tc>
          <w:tcPr>
            <w:tcW w:w="835" w:type="dxa"/>
          </w:tcPr>
          <w:p w14:paraId="505C0202" w14:textId="77777777" w:rsidR="009C088F" w:rsidRDefault="005B1B8B">
            <w:pPr>
              <w:pStyle w:val="TableText"/>
              <w:spacing w:before="24" w:line="271" w:lineRule="exact"/>
              <w:ind w:left="2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4"/>
                <w:sz w:val="20"/>
                <w:szCs w:val="20"/>
              </w:rPr>
              <w:t>实得</w:t>
            </w:r>
          </w:p>
          <w:p w14:paraId="0D517F15" w14:textId="77777777" w:rsidR="009C088F" w:rsidRDefault="005B1B8B">
            <w:pPr>
              <w:pStyle w:val="TableText"/>
              <w:spacing w:line="215" w:lineRule="auto"/>
              <w:ind w:left="3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分</w:t>
            </w:r>
          </w:p>
        </w:tc>
      </w:tr>
      <w:tr w:rsidR="009C088F" w14:paraId="28137030" w14:textId="77777777">
        <w:trPr>
          <w:trHeight w:val="3272"/>
        </w:trPr>
        <w:tc>
          <w:tcPr>
            <w:tcW w:w="499" w:type="dxa"/>
            <w:vMerge/>
            <w:textDirection w:val="tbRlV"/>
          </w:tcPr>
          <w:p w14:paraId="5B948DAE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  <w:shd w:val="clear" w:color="auto" w:fill="auto"/>
          </w:tcPr>
          <w:p w14:paraId="6417F154" w14:textId="77777777" w:rsidR="009C088F" w:rsidRDefault="005B1B8B">
            <w:pPr>
              <w:pStyle w:val="TableText"/>
              <w:spacing w:before="35" w:line="233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8.2.1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节约用地应符合下列规定：</w:t>
            </w:r>
          </w:p>
          <w:p w14:paraId="39134A56" w14:textId="77777777" w:rsidR="009C088F" w:rsidRDefault="005B1B8B">
            <w:pPr>
              <w:pStyle w:val="TableText"/>
              <w:spacing w:before="19" w:line="232" w:lineRule="auto"/>
              <w:ind w:left="42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施工总平面应根据功能分区集中布置；</w:t>
            </w:r>
          </w:p>
          <w:p w14:paraId="3C6CD267" w14:textId="77777777" w:rsidR="009C088F" w:rsidRDefault="005B1B8B">
            <w:pPr>
              <w:pStyle w:val="TableText"/>
              <w:spacing w:before="21" w:line="245" w:lineRule="auto"/>
              <w:ind w:left="107" w:right="104" w:firstLine="30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应根据现场条件和使用需求，合理设计场内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交通道路；</w:t>
            </w:r>
          </w:p>
          <w:p w14:paraId="1D277E01" w14:textId="77777777" w:rsidR="009C088F" w:rsidRDefault="005B1B8B">
            <w:pPr>
              <w:pStyle w:val="TableText"/>
              <w:spacing w:before="14" w:line="242" w:lineRule="auto"/>
              <w:ind w:left="100" w:right="104" w:firstLine="3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施工现场临时道路应综合规划，应利用原有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及永久道路为施工服务；</w:t>
            </w:r>
          </w:p>
          <w:p w14:paraId="260E629E" w14:textId="77777777" w:rsidR="009C088F" w:rsidRDefault="005B1B8B">
            <w:pPr>
              <w:pStyle w:val="TableText"/>
              <w:spacing w:before="21" w:line="242" w:lineRule="auto"/>
              <w:ind w:left="98" w:right="104" w:firstLine="31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临时办公和生活用房应采用多层装配式活动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板房、箱式活动房等；</w:t>
            </w:r>
          </w:p>
          <w:p w14:paraId="7D5AA17E" w14:textId="77777777" w:rsidR="009C088F" w:rsidRDefault="005B1B8B">
            <w:pPr>
              <w:pStyle w:val="TableText"/>
              <w:spacing w:before="19" w:line="243" w:lineRule="auto"/>
              <w:ind w:left="111" w:right="104" w:firstLine="30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对垂直运输设备布置方案应进行优化，减少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垂直运输设备占地；</w:t>
            </w:r>
          </w:p>
          <w:p w14:paraId="458978A2" w14:textId="77777777" w:rsidR="009C088F" w:rsidRDefault="005B1B8B">
            <w:pPr>
              <w:pStyle w:val="TableText"/>
              <w:spacing w:before="19" w:line="232" w:lineRule="auto"/>
              <w:ind w:left="105" w:right="104" w:firstLine="3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应合理利用施工产出的矿渣及废渣，减少弃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土用地。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</w:tcPr>
          <w:p w14:paraId="60C8D973" w14:textId="77777777" w:rsidR="009C088F" w:rsidRDefault="009C088F">
            <w:pPr>
              <w:spacing w:line="245" w:lineRule="auto"/>
              <w:rPr>
                <w:color w:val="auto"/>
                <w:lang w:eastAsia="zh-CN"/>
              </w:rPr>
            </w:pPr>
          </w:p>
          <w:p w14:paraId="129FBE64" w14:textId="77777777" w:rsidR="009C088F" w:rsidRDefault="009C088F">
            <w:pPr>
              <w:spacing w:line="245" w:lineRule="auto"/>
              <w:rPr>
                <w:color w:val="auto"/>
                <w:lang w:eastAsia="zh-CN"/>
              </w:rPr>
            </w:pPr>
          </w:p>
          <w:p w14:paraId="764E131C" w14:textId="77777777" w:rsidR="009C088F" w:rsidRDefault="009C088F">
            <w:pPr>
              <w:spacing w:line="245" w:lineRule="auto"/>
              <w:rPr>
                <w:color w:val="auto"/>
                <w:lang w:eastAsia="zh-CN"/>
              </w:rPr>
            </w:pPr>
          </w:p>
          <w:p w14:paraId="27DE0C86" w14:textId="77777777" w:rsidR="009C088F" w:rsidRDefault="009C088F">
            <w:pPr>
              <w:spacing w:line="245" w:lineRule="auto"/>
              <w:rPr>
                <w:color w:val="auto"/>
                <w:lang w:eastAsia="zh-CN"/>
              </w:rPr>
            </w:pPr>
          </w:p>
          <w:p w14:paraId="3CFFA4FD" w14:textId="77777777" w:rsidR="009C088F" w:rsidRDefault="009C088F">
            <w:pPr>
              <w:spacing w:line="245" w:lineRule="auto"/>
              <w:rPr>
                <w:color w:val="auto"/>
                <w:lang w:eastAsia="zh-CN"/>
              </w:rPr>
            </w:pPr>
          </w:p>
          <w:p w14:paraId="010FC3EE" w14:textId="77777777" w:rsidR="009C088F" w:rsidRDefault="009C088F">
            <w:pPr>
              <w:spacing w:line="245" w:lineRule="auto"/>
              <w:rPr>
                <w:color w:val="auto"/>
                <w:lang w:eastAsia="zh-CN"/>
              </w:rPr>
            </w:pPr>
          </w:p>
          <w:p w14:paraId="4A42F6D7" w14:textId="77777777" w:rsidR="009C088F" w:rsidRDefault="009C088F">
            <w:pPr>
              <w:spacing w:line="246" w:lineRule="auto"/>
              <w:rPr>
                <w:color w:val="auto"/>
                <w:lang w:eastAsia="zh-CN"/>
              </w:rPr>
            </w:pPr>
          </w:p>
          <w:p w14:paraId="483BFE2B" w14:textId="77777777" w:rsidR="009C088F" w:rsidRDefault="005B1B8B">
            <w:pPr>
              <w:pStyle w:val="TableText"/>
              <w:spacing w:before="65" w:line="247" w:lineRule="auto"/>
              <w:ind w:left="112" w:right="99" w:firstLine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每一条目得分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根据现场实际，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在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 xml:space="preserve">0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 xml:space="preserve">1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分之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间选择。</w:t>
            </w:r>
          </w:p>
          <w:p w14:paraId="0115C710" w14:textId="77777777" w:rsidR="009C088F" w:rsidRDefault="005B1B8B">
            <w:pPr>
              <w:pStyle w:val="TableText"/>
              <w:spacing w:before="19" w:line="249" w:lineRule="auto"/>
              <w:ind w:left="119" w:right="99" w:hanging="3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②“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应得分</w:t>
            </w:r>
            <w:r>
              <w:rPr>
                <w:color w:val="auto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是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除去甩项条目以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外的，可以得到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最高分值之和</w:t>
            </w:r>
            <w:r>
              <w:rPr>
                <w:color w:val="auto"/>
                <w:spacing w:val="4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(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1"/>
                <w:sz w:val="20"/>
                <w:szCs w:val="20"/>
                <w:lang w:eastAsia="zh-CN"/>
              </w:rPr>
              <w:t>即每条按</w:t>
            </w:r>
            <w:r>
              <w:rPr>
                <w:rFonts w:ascii="Times New Roman" w:eastAsia="Times New Roman" w:hAnsi="Times New Roman" w:cs="Times New Roman"/>
                <w:color w:val="auto"/>
                <w:spacing w:val="31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31"/>
                <w:sz w:val="20"/>
                <w:szCs w:val="20"/>
                <w:lang w:eastAsia="zh-CN"/>
              </w:rPr>
              <w:t>分累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  <w:lang w:eastAsia="zh-CN"/>
              </w:rPr>
              <w:t>计）。</w:t>
            </w:r>
          </w:p>
          <w:p w14:paraId="6E6A3718" w14:textId="77777777" w:rsidR="009C088F" w:rsidRDefault="005B1B8B">
            <w:pPr>
              <w:pStyle w:val="TableText"/>
              <w:spacing w:before="13" w:line="249" w:lineRule="auto"/>
              <w:ind w:left="116" w:right="99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③“</w:t>
            </w:r>
            <w:r>
              <w:rPr>
                <w:color w:val="auto"/>
                <w:spacing w:val="-7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实得分</w:t>
            </w:r>
            <w:r>
              <w:rPr>
                <w:color w:val="auto"/>
                <w:spacing w:val="-6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为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除去甩项条目以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外的，实际得分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之和。</w:t>
            </w:r>
          </w:p>
        </w:tc>
        <w:tc>
          <w:tcPr>
            <w:tcW w:w="815" w:type="dxa"/>
            <w:shd w:val="clear" w:color="auto" w:fill="auto"/>
          </w:tcPr>
          <w:p w14:paraId="58DC99E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35" w:type="dxa"/>
            <w:shd w:val="clear" w:color="auto" w:fill="auto"/>
          </w:tcPr>
          <w:p w14:paraId="738E7A1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43FCCA0" w14:textId="77777777">
        <w:trPr>
          <w:trHeight w:val="249"/>
        </w:trPr>
        <w:tc>
          <w:tcPr>
            <w:tcW w:w="499" w:type="dxa"/>
            <w:vMerge/>
            <w:textDirection w:val="tbRlV"/>
          </w:tcPr>
          <w:p w14:paraId="4220680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  <w:vMerge w:val="restart"/>
          </w:tcPr>
          <w:p w14:paraId="2072A6AF" w14:textId="77777777" w:rsidR="009C088F" w:rsidRDefault="009C088F">
            <w:pPr>
              <w:spacing w:line="357" w:lineRule="auto"/>
              <w:rPr>
                <w:color w:val="auto"/>
                <w:lang w:eastAsia="zh-CN"/>
              </w:rPr>
            </w:pPr>
          </w:p>
          <w:p w14:paraId="2B22E287" w14:textId="77777777" w:rsidR="009C088F" w:rsidRDefault="005B1B8B">
            <w:pPr>
              <w:pStyle w:val="TableText"/>
              <w:spacing w:before="65" w:line="236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8.2.2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保护用地应符合下列规定：</w:t>
            </w:r>
          </w:p>
          <w:p w14:paraId="7CEAF75C" w14:textId="77777777" w:rsidR="009C088F" w:rsidRDefault="005B1B8B">
            <w:pPr>
              <w:pStyle w:val="TableText"/>
              <w:spacing w:before="15" w:line="245" w:lineRule="auto"/>
              <w:ind w:left="109" w:right="104" w:firstLine="3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应覆盖施工现场裸土，防止土壤侵蚀、水土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流失；</w:t>
            </w:r>
          </w:p>
          <w:p w14:paraId="70CF89C0" w14:textId="77777777" w:rsidR="009C088F" w:rsidRDefault="005B1B8B">
            <w:pPr>
              <w:pStyle w:val="TableText"/>
              <w:spacing w:before="14" w:line="236" w:lineRule="auto"/>
              <w:ind w:left="101" w:right="104" w:firstLine="3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应合理利用山地、荒地作为取、弃土场的用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地；</w:t>
            </w:r>
          </w:p>
          <w:p w14:paraId="28D1CE59" w14:textId="77777777" w:rsidR="009C088F" w:rsidRDefault="005B1B8B">
            <w:pPr>
              <w:pStyle w:val="TableText"/>
              <w:spacing w:before="32" w:line="245" w:lineRule="auto"/>
              <w:ind w:left="109" w:right="104" w:firstLine="30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施工现场非临建区域应采取绿化措施，减少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场地硬化面积；</w:t>
            </w:r>
          </w:p>
          <w:p w14:paraId="4C422751" w14:textId="77777777" w:rsidR="009C088F" w:rsidRDefault="005B1B8B">
            <w:pPr>
              <w:pStyle w:val="TableText"/>
              <w:spacing w:before="14" w:line="245" w:lineRule="auto"/>
              <w:ind w:left="100" w:right="104" w:firstLine="3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应优化基坑施工方案，减少土方开挖和回填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zh-CN"/>
              </w:rPr>
              <w:t>量；</w:t>
            </w:r>
          </w:p>
          <w:p w14:paraId="62D773B1" w14:textId="77777777" w:rsidR="009C088F" w:rsidRDefault="005B1B8B">
            <w:pPr>
              <w:pStyle w:val="TableText"/>
              <w:spacing w:before="14" w:line="229" w:lineRule="auto"/>
              <w:ind w:left="41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工程施工完成后，应进行地貌和植被复原；</w:t>
            </w:r>
          </w:p>
          <w:p w14:paraId="110AC807" w14:textId="77777777" w:rsidR="009C088F" w:rsidRDefault="005B1B8B">
            <w:pPr>
              <w:pStyle w:val="TableText"/>
              <w:spacing w:before="25"/>
              <w:ind w:left="104" w:right="106" w:firstLine="15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7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应合理调配路基等土石方工程，力求挖填方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平衡，减少施工现场出土方量。</w:t>
            </w:r>
          </w:p>
        </w:tc>
        <w:tc>
          <w:tcPr>
            <w:tcW w:w="1747" w:type="dxa"/>
            <w:gridSpan w:val="2"/>
            <w:vMerge/>
          </w:tcPr>
          <w:p w14:paraId="08B39685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3F46C011" w14:textId="77777777" w:rsidR="009C088F" w:rsidRDefault="009C088F">
            <w:pPr>
              <w:spacing w:line="239" w:lineRule="exact"/>
              <w:rPr>
                <w:color w:val="auto"/>
                <w:sz w:val="20"/>
                <w:lang w:eastAsia="zh-CN"/>
              </w:rPr>
            </w:pPr>
          </w:p>
        </w:tc>
        <w:tc>
          <w:tcPr>
            <w:tcW w:w="835" w:type="dxa"/>
          </w:tcPr>
          <w:p w14:paraId="2C245C0B" w14:textId="77777777" w:rsidR="009C088F" w:rsidRDefault="009C088F">
            <w:pPr>
              <w:spacing w:line="239" w:lineRule="exact"/>
              <w:rPr>
                <w:color w:val="auto"/>
                <w:sz w:val="20"/>
                <w:lang w:eastAsia="zh-CN"/>
              </w:rPr>
            </w:pPr>
          </w:p>
        </w:tc>
      </w:tr>
      <w:tr w:rsidR="009C088F" w14:paraId="08B67870" w14:textId="77777777">
        <w:trPr>
          <w:trHeight w:val="3808"/>
        </w:trPr>
        <w:tc>
          <w:tcPr>
            <w:tcW w:w="499" w:type="dxa"/>
            <w:vMerge/>
            <w:textDirection w:val="tbRlV"/>
          </w:tcPr>
          <w:p w14:paraId="0DC8A86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626" w:type="dxa"/>
            <w:gridSpan w:val="3"/>
            <w:vMerge/>
          </w:tcPr>
          <w:p w14:paraId="0B84E69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747" w:type="dxa"/>
            <w:gridSpan w:val="2"/>
            <w:vMerge/>
          </w:tcPr>
          <w:p w14:paraId="557EDD0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4A9D391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35" w:type="dxa"/>
          </w:tcPr>
          <w:p w14:paraId="59CE8E8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40280A64" w14:textId="77777777">
        <w:trPr>
          <w:trHeight w:val="537"/>
        </w:trPr>
        <w:tc>
          <w:tcPr>
            <w:tcW w:w="499" w:type="dxa"/>
            <w:vMerge w:val="restart"/>
            <w:textDirection w:val="tbRlV"/>
          </w:tcPr>
          <w:p w14:paraId="122E3F1F" w14:textId="77777777" w:rsidR="009C088F" w:rsidRDefault="005B1B8B">
            <w:pPr>
              <w:pStyle w:val="TableText"/>
              <w:spacing w:before="177" w:line="224" w:lineRule="auto"/>
              <w:ind w:left="3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优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选</w:t>
            </w:r>
            <w:r>
              <w:rPr>
                <w:color w:val="auto"/>
                <w:spacing w:val="-4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</w:rPr>
              <w:t>项</w:t>
            </w:r>
          </w:p>
        </w:tc>
        <w:tc>
          <w:tcPr>
            <w:tcW w:w="4626" w:type="dxa"/>
            <w:gridSpan w:val="3"/>
          </w:tcPr>
          <w:p w14:paraId="3346978D" w14:textId="77777777" w:rsidR="009C088F" w:rsidRDefault="005B1B8B">
            <w:pPr>
              <w:pStyle w:val="TableText"/>
              <w:spacing w:before="26" w:line="234" w:lineRule="auto"/>
              <w:ind w:left="157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747" w:type="dxa"/>
            <w:gridSpan w:val="2"/>
          </w:tcPr>
          <w:p w14:paraId="48064845" w14:textId="77777777" w:rsidR="009C088F" w:rsidRDefault="005B1B8B">
            <w:pPr>
              <w:pStyle w:val="TableText"/>
              <w:spacing w:before="27" w:line="235" w:lineRule="auto"/>
              <w:ind w:left="4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815" w:type="dxa"/>
          </w:tcPr>
          <w:p w14:paraId="41247EC4" w14:textId="77777777" w:rsidR="009C088F" w:rsidRDefault="005B1B8B">
            <w:pPr>
              <w:pStyle w:val="TableText"/>
              <w:spacing w:before="27" w:line="233" w:lineRule="auto"/>
              <w:ind w:left="2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应得</w:t>
            </w:r>
          </w:p>
          <w:p w14:paraId="74229489" w14:textId="77777777" w:rsidR="009C088F" w:rsidRDefault="005B1B8B">
            <w:pPr>
              <w:pStyle w:val="TableText"/>
              <w:spacing w:before="18" w:line="211" w:lineRule="auto"/>
              <w:ind w:left="3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分</w:t>
            </w:r>
          </w:p>
        </w:tc>
        <w:tc>
          <w:tcPr>
            <w:tcW w:w="835" w:type="dxa"/>
          </w:tcPr>
          <w:p w14:paraId="2E508C4B" w14:textId="77777777" w:rsidR="009C088F" w:rsidRDefault="005B1B8B">
            <w:pPr>
              <w:pStyle w:val="TableText"/>
              <w:spacing w:before="27" w:line="271" w:lineRule="exact"/>
              <w:ind w:left="2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4"/>
                <w:sz w:val="20"/>
                <w:szCs w:val="20"/>
              </w:rPr>
              <w:t>实得</w:t>
            </w:r>
          </w:p>
          <w:p w14:paraId="4AA86C59" w14:textId="77777777" w:rsidR="009C088F" w:rsidRDefault="005B1B8B">
            <w:pPr>
              <w:pStyle w:val="TableText"/>
              <w:spacing w:line="211" w:lineRule="auto"/>
              <w:ind w:left="3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分</w:t>
            </w:r>
          </w:p>
        </w:tc>
      </w:tr>
      <w:tr w:rsidR="009C088F" w14:paraId="32114B31" w14:textId="77777777">
        <w:trPr>
          <w:trHeight w:val="545"/>
        </w:trPr>
        <w:tc>
          <w:tcPr>
            <w:tcW w:w="499" w:type="dxa"/>
            <w:vMerge/>
            <w:textDirection w:val="tbRlV"/>
          </w:tcPr>
          <w:p w14:paraId="1B3EC87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72F0806A" w14:textId="77777777" w:rsidR="009C088F" w:rsidRDefault="005B1B8B">
            <w:pPr>
              <w:pStyle w:val="TableText"/>
              <w:spacing w:before="34" w:line="231" w:lineRule="auto"/>
              <w:ind w:left="94" w:right="104" w:firstLine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宜利用既有建筑物、构筑物和管线或租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用工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程周边既有建筑为施工服务。</w:t>
            </w:r>
          </w:p>
        </w:tc>
        <w:tc>
          <w:tcPr>
            <w:tcW w:w="1747" w:type="dxa"/>
            <w:gridSpan w:val="2"/>
            <w:vMerge w:val="restart"/>
          </w:tcPr>
          <w:p w14:paraId="671E4F23" w14:textId="77777777" w:rsidR="009C088F" w:rsidRDefault="005B1B8B">
            <w:pPr>
              <w:pStyle w:val="TableText"/>
              <w:spacing w:before="31" w:line="243" w:lineRule="auto"/>
              <w:ind w:left="118" w:right="98" w:firstLine="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达到优选项要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求的，每一条目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得分根据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lastRenderedPageBreak/>
              <w:t>现场实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际，在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2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分之间选择。</w:t>
            </w:r>
          </w:p>
          <w:p w14:paraId="364D2A40" w14:textId="77777777" w:rsidR="009C088F" w:rsidRDefault="005B1B8B">
            <w:pPr>
              <w:pStyle w:val="TableText"/>
              <w:spacing w:before="38" w:line="241" w:lineRule="auto"/>
              <w:ind w:left="116" w:right="99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没有达到或不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涉及优选项条目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的不得分</w:t>
            </w:r>
            <w:r>
              <w:rPr>
                <w:rFonts w:hint="eastAsia"/>
                <w:color w:val="auto"/>
                <w:spacing w:val="3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15" w:type="dxa"/>
          </w:tcPr>
          <w:p w14:paraId="544C7802" w14:textId="77777777" w:rsidR="009C088F" w:rsidRDefault="005B1B8B">
            <w:pPr>
              <w:spacing w:before="207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835" w:type="dxa"/>
          </w:tcPr>
          <w:p w14:paraId="63D40A2E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F7E7CC0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4D8F77FB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599CC310" w14:textId="77777777" w:rsidR="009C088F" w:rsidRDefault="005B1B8B">
            <w:pPr>
              <w:pStyle w:val="TableText"/>
              <w:spacing w:before="39" w:line="215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8.3.2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宜集中拌合地基处理物料。</w:t>
            </w:r>
          </w:p>
        </w:tc>
        <w:tc>
          <w:tcPr>
            <w:tcW w:w="1747" w:type="dxa"/>
            <w:gridSpan w:val="2"/>
            <w:vMerge/>
          </w:tcPr>
          <w:p w14:paraId="283930A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2616C068" w14:textId="77777777" w:rsidR="009C088F" w:rsidRDefault="005B1B8B">
            <w:pPr>
              <w:spacing w:before="75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757F6ED5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34B09818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51F18527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764A670D" w14:textId="77777777" w:rsidR="009C088F" w:rsidRDefault="005B1B8B">
            <w:pPr>
              <w:pStyle w:val="TableText"/>
              <w:spacing w:before="38" w:line="232" w:lineRule="auto"/>
              <w:ind w:left="105" w:right="105" w:hanging="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基坑施工有设置可供堆放材料、行走车辆的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栈桥板。</w:t>
            </w:r>
          </w:p>
        </w:tc>
        <w:tc>
          <w:tcPr>
            <w:tcW w:w="1747" w:type="dxa"/>
            <w:gridSpan w:val="2"/>
            <w:vMerge/>
          </w:tcPr>
          <w:p w14:paraId="20FA1AD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0DF849F6" w14:textId="77777777" w:rsidR="009C088F" w:rsidRDefault="005B1B8B">
            <w:pPr>
              <w:spacing w:before="207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B11A816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0BE9847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0A341F62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7CA364B3" w14:textId="77777777" w:rsidR="009C088F" w:rsidRDefault="005B1B8B">
            <w:pPr>
              <w:pStyle w:val="TableText"/>
              <w:spacing w:before="34" w:line="232" w:lineRule="auto"/>
              <w:ind w:left="102" w:right="105" w:hanging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8.3.4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宜采用市政先行的施工方法，减少地面二次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开挖。</w:t>
            </w:r>
          </w:p>
        </w:tc>
        <w:tc>
          <w:tcPr>
            <w:tcW w:w="1747" w:type="dxa"/>
            <w:gridSpan w:val="2"/>
            <w:vMerge/>
          </w:tcPr>
          <w:p w14:paraId="051A642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6F7D89FC" w14:textId="77777777" w:rsidR="009C088F" w:rsidRDefault="005B1B8B">
            <w:pPr>
              <w:spacing w:before="206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5117029E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78907C85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430E8419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3FCE96B6" w14:textId="77777777" w:rsidR="009C088F" w:rsidRDefault="005B1B8B">
            <w:pPr>
              <w:pStyle w:val="TableText"/>
              <w:spacing w:before="37" w:line="231" w:lineRule="auto"/>
              <w:ind w:left="113" w:right="105" w:hanging="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办公室外场地及现场道路宜采用钢板、预制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混凝土块料铺装。</w:t>
            </w:r>
          </w:p>
        </w:tc>
        <w:tc>
          <w:tcPr>
            <w:tcW w:w="1747" w:type="dxa"/>
            <w:gridSpan w:val="2"/>
            <w:vMerge/>
          </w:tcPr>
          <w:p w14:paraId="340D59D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437EC81A" w14:textId="77777777" w:rsidR="009C088F" w:rsidRDefault="005B1B8B">
            <w:pPr>
              <w:spacing w:before="208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608BE66A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68C15A7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5CF756E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6B2D2EF9" w14:textId="77777777" w:rsidR="009C088F" w:rsidRDefault="005B1B8B">
            <w:pPr>
              <w:pStyle w:val="TableText"/>
              <w:spacing w:before="39" w:line="209" w:lineRule="auto"/>
              <w:ind w:left="10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6"/>
                <w:sz w:val="20"/>
                <w:szCs w:val="20"/>
              </w:rPr>
              <w:t>8.3.6</w:t>
            </w:r>
            <w:r>
              <w:rPr>
                <w:color w:val="auto"/>
                <w:spacing w:val="6"/>
                <w:sz w:val="20"/>
                <w:szCs w:val="20"/>
              </w:rPr>
              <w:t>人行道宜采用透水路面。</w:t>
            </w:r>
          </w:p>
        </w:tc>
        <w:tc>
          <w:tcPr>
            <w:tcW w:w="1747" w:type="dxa"/>
            <w:gridSpan w:val="2"/>
            <w:vMerge/>
          </w:tcPr>
          <w:p w14:paraId="4BCA957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29A8A6A3" w14:textId="77777777" w:rsidR="009C088F" w:rsidRDefault="005B1B8B">
            <w:pPr>
              <w:spacing w:before="75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00E13127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2FCF77E1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642A508C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4CBF998B" w14:textId="77777777" w:rsidR="009C088F" w:rsidRDefault="005B1B8B">
            <w:pPr>
              <w:pStyle w:val="TableText"/>
              <w:spacing w:before="39" w:line="230" w:lineRule="auto"/>
              <w:ind w:left="100" w:right="10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8.3.7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施工现场临时绿化宜采用永久绿化植株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，后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期永久绿化施工时再移植。</w:t>
            </w:r>
          </w:p>
        </w:tc>
        <w:tc>
          <w:tcPr>
            <w:tcW w:w="1747" w:type="dxa"/>
            <w:gridSpan w:val="2"/>
            <w:vMerge/>
          </w:tcPr>
          <w:p w14:paraId="26E2857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1420BF61" w14:textId="77777777" w:rsidR="009C088F" w:rsidRDefault="005B1B8B">
            <w:pPr>
              <w:spacing w:before="212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4832F68B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636BE3F8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6B076FF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4B29E639" w14:textId="77777777" w:rsidR="009C088F" w:rsidRDefault="005B1B8B">
            <w:pPr>
              <w:pStyle w:val="TableText"/>
              <w:spacing w:before="42" w:line="229" w:lineRule="auto"/>
              <w:ind w:left="116" w:right="105" w:hanging="1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8.3.8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施工生活区临时建筑宜对平顶屋面做充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分利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8"/>
                <w:sz w:val="20"/>
                <w:szCs w:val="20"/>
                <w:lang w:eastAsia="zh-CN"/>
              </w:rPr>
              <w:t>用。</w:t>
            </w:r>
          </w:p>
        </w:tc>
        <w:tc>
          <w:tcPr>
            <w:tcW w:w="1747" w:type="dxa"/>
            <w:gridSpan w:val="2"/>
            <w:vMerge/>
          </w:tcPr>
          <w:p w14:paraId="38F0CEE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1FE8BB96" w14:textId="77777777" w:rsidR="009C088F" w:rsidRDefault="005B1B8B">
            <w:pPr>
              <w:spacing w:before="213" w:line="195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38AF1089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3D782CFE" w14:textId="77777777">
        <w:trPr>
          <w:trHeight w:val="282"/>
        </w:trPr>
        <w:tc>
          <w:tcPr>
            <w:tcW w:w="499" w:type="dxa"/>
            <w:vMerge/>
            <w:textDirection w:val="tbRlV"/>
          </w:tcPr>
          <w:p w14:paraId="6F1E38F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626" w:type="dxa"/>
            <w:gridSpan w:val="3"/>
          </w:tcPr>
          <w:p w14:paraId="2BE8DEF2" w14:textId="77777777" w:rsidR="009C088F" w:rsidRDefault="005B1B8B">
            <w:pPr>
              <w:pStyle w:val="TableText"/>
              <w:spacing w:before="43" w:line="233" w:lineRule="auto"/>
              <w:ind w:left="117" w:right="105" w:hanging="1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8.3.9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基坑监测采用智能监测系统，实时监测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基坑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变形数据，并留存记录。</w:t>
            </w:r>
          </w:p>
        </w:tc>
        <w:tc>
          <w:tcPr>
            <w:tcW w:w="1747" w:type="dxa"/>
            <w:gridSpan w:val="2"/>
            <w:vMerge/>
          </w:tcPr>
          <w:p w14:paraId="0615732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815" w:type="dxa"/>
          </w:tcPr>
          <w:p w14:paraId="36F71DCA" w14:textId="77777777" w:rsidR="009C088F" w:rsidRDefault="005B1B8B">
            <w:pPr>
              <w:spacing w:before="62" w:line="180" w:lineRule="auto"/>
              <w:ind w:left="38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35" w:type="dxa"/>
          </w:tcPr>
          <w:p w14:paraId="107EF9DB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3578E094" w14:textId="77777777">
        <w:trPr>
          <w:trHeight w:val="282"/>
        </w:trPr>
        <w:tc>
          <w:tcPr>
            <w:tcW w:w="499" w:type="dxa"/>
            <w:textDirection w:val="tbRlV"/>
          </w:tcPr>
          <w:p w14:paraId="188AE593" w14:textId="77777777" w:rsidR="009C088F" w:rsidRDefault="005B1B8B">
            <w:pPr>
              <w:pStyle w:val="TableText"/>
              <w:spacing w:before="148" w:line="215" w:lineRule="auto"/>
              <w:ind w:left="70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评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价</w:t>
            </w:r>
            <w:r>
              <w:rPr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结</w:t>
            </w:r>
            <w:r>
              <w:rPr>
                <w:color w:val="auto"/>
                <w:spacing w:val="-10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果</w:t>
            </w:r>
          </w:p>
        </w:tc>
        <w:tc>
          <w:tcPr>
            <w:tcW w:w="8023" w:type="dxa"/>
            <w:gridSpan w:val="7"/>
          </w:tcPr>
          <w:p w14:paraId="7A97311A" w14:textId="77777777" w:rsidR="009C088F" w:rsidRDefault="005B1B8B">
            <w:pPr>
              <w:pStyle w:val="TableText"/>
              <w:spacing w:line="277" w:lineRule="exact"/>
              <w:ind w:left="10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A =(B/C)×</w:t>
            </w:r>
            <w:r>
              <w:rPr>
                <w:rFonts w:ascii="Times New Roman" w:eastAsia="Times New Roman" w:hAnsi="Times New Roman" w:cs="Times New Roman"/>
                <w:color w:val="auto"/>
                <w:spacing w:val="-19"/>
                <w:positio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100=</w:t>
            </w:r>
          </w:p>
          <w:p w14:paraId="3E9695F8" w14:textId="77777777" w:rsidR="009C088F" w:rsidRDefault="005B1B8B">
            <w:pPr>
              <w:pStyle w:val="TableText"/>
              <w:spacing w:before="24" w:line="222" w:lineRule="auto"/>
              <w:ind w:left="112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4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18"/>
                <w:szCs w:val="18"/>
                <w:lang w:eastAsia="zh-CN"/>
              </w:rPr>
              <w:t>A-</w:t>
            </w: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折算分</w:t>
            </w:r>
          </w:p>
          <w:p w14:paraId="219C27B3" w14:textId="77777777" w:rsidR="009C088F" w:rsidRDefault="005B1B8B">
            <w:pPr>
              <w:pStyle w:val="TableText"/>
              <w:spacing w:before="16" w:line="241" w:lineRule="auto"/>
              <w:ind w:left="727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B-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实际发生项条目实得分之和</w:t>
            </w:r>
          </w:p>
          <w:p w14:paraId="05F61BB1" w14:textId="77777777" w:rsidR="009C088F" w:rsidRDefault="005B1B8B">
            <w:pPr>
              <w:pStyle w:val="TableText"/>
              <w:spacing w:line="224" w:lineRule="auto"/>
              <w:ind w:left="730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C-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实际发生项条目应得分之和</w:t>
            </w:r>
          </w:p>
          <w:p w14:paraId="233EE6EC" w14:textId="77777777" w:rsidR="009C088F" w:rsidRDefault="005B1B8B">
            <w:pPr>
              <w:pStyle w:val="TableText"/>
              <w:spacing w:before="186" w:line="281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D=</w:t>
            </w:r>
          </w:p>
          <w:p w14:paraId="793FD036" w14:textId="77777777" w:rsidR="009C088F" w:rsidRDefault="005B1B8B">
            <w:pPr>
              <w:pStyle w:val="TableText"/>
              <w:spacing w:before="26" w:line="224" w:lineRule="auto"/>
              <w:ind w:left="112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3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18"/>
                <w:szCs w:val="18"/>
                <w:lang w:eastAsia="zh-CN"/>
              </w:rPr>
              <w:t>D-</w:t>
            </w: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优选项实际发生条目加分之和</w:t>
            </w:r>
          </w:p>
          <w:p w14:paraId="5F4F80D0" w14:textId="77777777" w:rsidR="009C088F" w:rsidRDefault="005B1B8B">
            <w:pPr>
              <w:pStyle w:val="TableText"/>
              <w:spacing w:before="223" w:line="277" w:lineRule="exact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position w:val="1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14"/>
                <w:position w:val="1"/>
                <w:sz w:val="20"/>
                <w:szCs w:val="20"/>
                <w:lang w:eastAsia="zh-CN"/>
              </w:rPr>
              <w:t>F=</w:t>
            </w:r>
          </w:p>
          <w:p w14:paraId="23C008EE" w14:textId="77777777" w:rsidR="009C088F" w:rsidRDefault="005B1B8B">
            <w:pPr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式中：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 xml:space="preserve">F= 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 xml:space="preserve">A + 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D</w:t>
            </w:r>
          </w:p>
        </w:tc>
      </w:tr>
      <w:tr w:rsidR="009C088F" w14:paraId="55C41CAC" w14:textId="77777777">
        <w:trPr>
          <w:trHeight w:val="445"/>
        </w:trPr>
        <w:tc>
          <w:tcPr>
            <w:tcW w:w="499" w:type="dxa"/>
            <w:vMerge w:val="restart"/>
            <w:textDirection w:val="tbRlV"/>
          </w:tcPr>
          <w:p w14:paraId="0BBF2AF0" w14:textId="77777777" w:rsidR="009C088F" w:rsidRDefault="005B1B8B">
            <w:pPr>
              <w:pStyle w:val="TableText"/>
              <w:spacing w:before="148" w:line="217" w:lineRule="auto"/>
              <w:ind w:left="46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签</w:t>
            </w:r>
            <w:r>
              <w:rPr>
                <w:color w:val="auto"/>
                <w:spacing w:val="-1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字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栏</w:t>
            </w:r>
          </w:p>
        </w:tc>
        <w:tc>
          <w:tcPr>
            <w:tcW w:w="2714" w:type="dxa"/>
            <w:gridSpan w:val="2"/>
            <w:vAlign w:val="center"/>
          </w:tcPr>
          <w:p w14:paraId="654C3CA0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建设单位</w:t>
            </w:r>
          </w:p>
        </w:tc>
        <w:tc>
          <w:tcPr>
            <w:tcW w:w="2691" w:type="dxa"/>
            <w:gridSpan w:val="2"/>
            <w:vAlign w:val="center"/>
          </w:tcPr>
          <w:p w14:paraId="19B3C33B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监理单位</w:t>
            </w:r>
          </w:p>
        </w:tc>
        <w:tc>
          <w:tcPr>
            <w:tcW w:w="2618" w:type="dxa"/>
            <w:gridSpan w:val="3"/>
            <w:vAlign w:val="center"/>
          </w:tcPr>
          <w:p w14:paraId="15382161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施工总承包单位</w:t>
            </w:r>
          </w:p>
        </w:tc>
      </w:tr>
      <w:tr w:rsidR="009C088F" w14:paraId="067B6DFC" w14:textId="77777777">
        <w:trPr>
          <w:trHeight w:val="1267"/>
        </w:trPr>
        <w:tc>
          <w:tcPr>
            <w:tcW w:w="499" w:type="dxa"/>
            <w:vMerge/>
          </w:tcPr>
          <w:p w14:paraId="579EA85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714" w:type="dxa"/>
            <w:gridSpan w:val="2"/>
          </w:tcPr>
          <w:p w14:paraId="43C63A91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691" w:type="dxa"/>
            <w:gridSpan w:val="2"/>
          </w:tcPr>
          <w:p w14:paraId="68B5DEC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618" w:type="dxa"/>
            <w:gridSpan w:val="3"/>
          </w:tcPr>
          <w:p w14:paraId="1BC07F22" w14:textId="77777777" w:rsidR="009C088F" w:rsidRDefault="009C088F">
            <w:pPr>
              <w:rPr>
                <w:color w:val="auto"/>
              </w:rPr>
            </w:pPr>
          </w:p>
        </w:tc>
      </w:tr>
    </w:tbl>
    <w:p w14:paraId="40BABB5A" w14:textId="77777777" w:rsidR="009C088F" w:rsidRDefault="009C088F"/>
    <w:p w14:paraId="51A1E413" w14:textId="77777777" w:rsidR="009C088F" w:rsidRDefault="009C088F"/>
    <w:p w14:paraId="42B1BEC4" w14:textId="77777777" w:rsidR="009C088F" w:rsidRDefault="009C088F"/>
    <w:p w14:paraId="0E121B11" w14:textId="77777777" w:rsidR="009C088F" w:rsidRDefault="009C088F"/>
    <w:p w14:paraId="7817A0C6" w14:textId="77777777" w:rsidR="009C088F" w:rsidRDefault="009C088F"/>
    <w:p w14:paraId="54B65FD2" w14:textId="77777777" w:rsidR="009C088F" w:rsidRDefault="009C088F"/>
    <w:p w14:paraId="01F17DA9" w14:textId="77777777" w:rsidR="009C088F" w:rsidRDefault="009C088F"/>
    <w:p w14:paraId="42E5CDF3" w14:textId="77777777" w:rsidR="009C088F" w:rsidRDefault="009C088F"/>
    <w:p w14:paraId="355E35BB" w14:textId="77777777" w:rsidR="009C088F" w:rsidRDefault="009C088F"/>
    <w:p w14:paraId="73182749" w14:textId="77777777" w:rsidR="009C088F" w:rsidRDefault="009C088F"/>
    <w:p w14:paraId="6F7FF900" w14:textId="77777777" w:rsidR="009C088F" w:rsidRDefault="009C088F"/>
    <w:p w14:paraId="5FC5C0A9" w14:textId="77777777" w:rsidR="009C088F" w:rsidRDefault="009C088F"/>
    <w:p w14:paraId="692B52A4" w14:textId="77777777" w:rsidR="009C088F" w:rsidRDefault="009C088F"/>
    <w:p w14:paraId="5F5E47D2" w14:textId="77777777" w:rsidR="009C088F" w:rsidRDefault="009C088F"/>
    <w:p w14:paraId="6F1B3241" w14:textId="77777777" w:rsidR="009C088F" w:rsidRDefault="009C088F"/>
    <w:p w14:paraId="32CA525F" w14:textId="77777777" w:rsidR="009C088F" w:rsidRDefault="009C088F"/>
    <w:p w14:paraId="4335BB83" w14:textId="77777777" w:rsidR="009C088F" w:rsidRDefault="009C088F"/>
    <w:p w14:paraId="1DF4525B" w14:textId="77777777" w:rsidR="009C088F" w:rsidRDefault="009C088F"/>
    <w:p w14:paraId="76DD0744" w14:textId="77777777" w:rsidR="009C088F" w:rsidRDefault="009C088F"/>
    <w:p w14:paraId="660CAE23" w14:textId="77777777" w:rsidR="009C088F" w:rsidRDefault="009C088F"/>
    <w:p w14:paraId="7ECF492A" w14:textId="77777777" w:rsidR="009C088F" w:rsidRDefault="009C088F"/>
    <w:p w14:paraId="2CB66B88" w14:textId="77777777" w:rsidR="009C088F" w:rsidRDefault="009C088F"/>
    <w:p w14:paraId="3F358069" w14:textId="77777777" w:rsidR="009C088F" w:rsidRDefault="009C088F"/>
    <w:p w14:paraId="5BE3A842" w14:textId="77777777" w:rsidR="009C088F" w:rsidRDefault="009C088F"/>
    <w:p w14:paraId="64743C68" w14:textId="77777777" w:rsidR="009C088F" w:rsidRDefault="009C088F"/>
    <w:p w14:paraId="1042CECE" w14:textId="77777777" w:rsidR="009C088F" w:rsidRDefault="009C088F"/>
    <w:p w14:paraId="0F3FA9CF" w14:textId="77777777" w:rsidR="009C088F" w:rsidRDefault="005B1B8B">
      <w:pPr>
        <w:spacing w:before="12" w:line="224" w:lineRule="auto"/>
        <w:ind w:left="1197"/>
        <w:outlineLvl w:val="0"/>
        <w:rPr>
          <w:rFonts w:ascii="楷体" w:eastAsia="楷体" w:hAnsi="楷体" w:cs="楷体"/>
          <w:color w:val="auto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绿色</w:t>
      </w:r>
      <w:r>
        <w:rPr>
          <w:rFonts w:ascii="楷体" w:eastAsia="楷体" w:hAnsi="楷体" w:cs="楷体" w:hint="eastAsia"/>
          <w:b/>
          <w:bCs/>
          <w:color w:val="auto"/>
          <w:spacing w:val="-3"/>
          <w:sz w:val="28"/>
          <w:szCs w:val="28"/>
          <w:lang w:eastAsia="zh-CN"/>
        </w:rPr>
        <w:t>科技</w:t>
      </w:r>
      <w:r>
        <w:rPr>
          <w:rFonts w:ascii="楷体" w:eastAsia="楷体" w:hAnsi="楷体" w:cs="楷体"/>
          <w:b/>
          <w:bCs/>
          <w:color w:val="auto"/>
          <w:spacing w:val="-3"/>
          <w:sz w:val="28"/>
          <w:szCs w:val="28"/>
          <w:lang w:eastAsia="zh-CN"/>
        </w:rPr>
        <w:t>施工要素评价表（人力资源节约与职业健康）</w:t>
      </w:r>
    </w:p>
    <w:p w14:paraId="20AAB0FD" w14:textId="77777777" w:rsidR="009C088F" w:rsidRDefault="009C088F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790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882"/>
        <w:gridCol w:w="456"/>
        <w:gridCol w:w="2563"/>
        <w:gridCol w:w="107"/>
        <w:gridCol w:w="1365"/>
        <w:gridCol w:w="926"/>
        <w:gridCol w:w="992"/>
      </w:tblGrid>
      <w:tr w:rsidR="009C088F" w14:paraId="3A857C9D" w14:textId="77777777" w:rsidTr="00F57FC2">
        <w:trPr>
          <w:trHeight w:val="375"/>
        </w:trPr>
        <w:tc>
          <w:tcPr>
            <w:tcW w:w="2381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448B8AEA" w14:textId="77777777" w:rsidR="009C088F" w:rsidRDefault="005B1B8B">
            <w:pPr>
              <w:pStyle w:val="TableText"/>
              <w:spacing w:before="82" w:line="238" w:lineRule="auto"/>
              <w:ind w:left="7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3019" w:type="dxa"/>
            <w:gridSpan w:val="2"/>
            <w:tcBorders>
              <w:top w:val="single" w:sz="10" w:space="0" w:color="000000"/>
            </w:tcBorders>
          </w:tcPr>
          <w:p w14:paraId="6FC2BF5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  <w:tcBorders>
              <w:top w:val="single" w:sz="10" w:space="0" w:color="000000"/>
            </w:tcBorders>
          </w:tcPr>
          <w:p w14:paraId="22AA442D" w14:textId="77777777" w:rsidR="009C088F" w:rsidRDefault="005B1B8B">
            <w:pPr>
              <w:pStyle w:val="TableText"/>
              <w:spacing w:before="82" w:line="237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918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7B799245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1B890F47" w14:textId="77777777" w:rsidTr="00F57FC2">
        <w:trPr>
          <w:trHeight w:val="369"/>
        </w:trPr>
        <w:tc>
          <w:tcPr>
            <w:tcW w:w="2381" w:type="dxa"/>
            <w:gridSpan w:val="2"/>
            <w:tcBorders>
              <w:left w:val="single" w:sz="10" w:space="0" w:color="000000"/>
            </w:tcBorders>
          </w:tcPr>
          <w:p w14:paraId="4C92D93D" w14:textId="77777777" w:rsidR="009C088F" w:rsidRDefault="005B1B8B">
            <w:pPr>
              <w:pStyle w:val="TableText"/>
              <w:spacing w:before="77" w:line="234" w:lineRule="auto"/>
              <w:ind w:left="23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3019" w:type="dxa"/>
            <w:gridSpan w:val="2"/>
          </w:tcPr>
          <w:p w14:paraId="14265476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</w:tcPr>
          <w:p w14:paraId="2BD02550" w14:textId="77777777" w:rsidR="009C088F" w:rsidRDefault="005B1B8B">
            <w:pPr>
              <w:pStyle w:val="TableText"/>
              <w:spacing w:before="77" w:line="234" w:lineRule="auto"/>
              <w:ind w:left="4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填表编号</w:t>
            </w: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618D9043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5C075E2F" w14:textId="77777777" w:rsidTr="00F57FC2">
        <w:trPr>
          <w:trHeight w:val="474"/>
        </w:trPr>
        <w:tc>
          <w:tcPr>
            <w:tcW w:w="2381" w:type="dxa"/>
            <w:gridSpan w:val="2"/>
            <w:tcBorders>
              <w:left w:val="single" w:sz="10" w:space="0" w:color="000000"/>
            </w:tcBorders>
          </w:tcPr>
          <w:p w14:paraId="54FE5748" w14:textId="77777777" w:rsidR="009C088F" w:rsidRDefault="005B1B8B">
            <w:pPr>
              <w:pStyle w:val="TableText"/>
              <w:spacing w:before="130" w:line="237" w:lineRule="auto"/>
              <w:ind w:left="76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施工阶段</w:t>
            </w:r>
          </w:p>
        </w:tc>
        <w:tc>
          <w:tcPr>
            <w:tcW w:w="3019" w:type="dxa"/>
            <w:gridSpan w:val="2"/>
          </w:tcPr>
          <w:p w14:paraId="0162E06C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1472" w:type="dxa"/>
            <w:gridSpan w:val="2"/>
          </w:tcPr>
          <w:p w14:paraId="7D7166EB" w14:textId="77777777" w:rsidR="009C088F" w:rsidRDefault="005B1B8B">
            <w:pPr>
              <w:pStyle w:val="TableText"/>
              <w:spacing w:before="130" w:line="233" w:lineRule="auto"/>
              <w:ind w:left="46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填表日期</w:t>
            </w: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43ECF20B" w14:textId="77777777" w:rsidR="009C088F" w:rsidRDefault="009C088F">
            <w:pPr>
              <w:rPr>
                <w:color w:val="auto"/>
              </w:rPr>
            </w:pPr>
          </w:p>
        </w:tc>
      </w:tr>
      <w:tr w:rsidR="009C088F" w14:paraId="04E59D6D" w14:textId="77777777" w:rsidTr="00F57FC2">
        <w:trPr>
          <w:trHeight w:val="273"/>
        </w:trPr>
        <w:tc>
          <w:tcPr>
            <w:tcW w:w="499" w:type="dxa"/>
            <w:vMerge w:val="restart"/>
            <w:tcBorders>
              <w:left w:val="single" w:sz="10" w:space="0" w:color="000000"/>
              <w:bottom w:val="nil"/>
            </w:tcBorders>
            <w:textDirection w:val="tbRlV"/>
          </w:tcPr>
          <w:p w14:paraId="4A42A9A3" w14:textId="77777777" w:rsidR="009C088F" w:rsidRDefault="005B1B8B">
            <w:pPr>
              <w:pStyle w:val="TableText"/>
              <w:spacing w:before="148" w:line="221" w:lineRule="auto"/>
              <w:ind w:left="83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7"/>
                <w:sz w:val="20"/>
                <w:szCs w:val="20"/>
              </w:rPr>
              <w:t>控</w:t>
            </w:r>
            <w:r>
              <w:rPr>
                <w:color w:val="auto"/>
                <w:spacing w:val="-43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制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</w:rPr>
              <w:t>项</w:t>
            </w:r>
          </w:p>
        </w:tc>
        <w:tc>
          <w:tcPr>
            <w:tcW w:w="4901" w:type="dxa"/>
            <w:gridSpan w:val="3"/>
          </w:tcPr>
          <w:p w14:paraId="2D7917CB" w14:textId="77777777" w:rsidR="009C088F" w:rsidRDefault="005B1B8B">
            <w:pPr>
              <w:pStyle w:val="TableText"/>
              <w:spacing w:before="27" w:line="217" w:lineRule="auto"/>
              <w:ind w:left="157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472" w:type="dxa"/>
            <w:gridSpan w:val="2"/>
          </w:tcPr>
          <w:p w14:paraId="1BA71E0D" w14:textId="77777777" w:rsidR="009C088F" w:rsidRDefault="005B1B8B">
            <w:pPr>
              <w:pStyle w:val="TableText"/>
              <w:spacing w:before="27" w:line="217" w:lineRule="auto"/>
              <w:ind w:left="46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评价标准</w:t>
            </w: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28842ED5" w14:textId="77777777" w:rsidR="009C088F" w:rsidRDefault="005B1B8B">
            <w:pPr>
              <w:pStyle w:val="TableText"/>
              <w:spacing w:before="43" w:line="203" w:lineRule="auto"/>
              <w:ind w:left="62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结论</w:t>
            </w:r>
          </w:p>
        </w:tc>
      </w:tr>
      <w:tr w:rsidR="009C088F" w14:paraId="7EBCDEF6" w14:textId="77777777" w:rsidTr="00F57FC2">
        <w:trPr>
          <w:trHeight w:val="278"/>
        </w:trPr>
        <w:tc>
          <w:tcPr>
            <w:tcW w:w="499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09DFE4A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</w:tcPr>
          <w:p w14:paraId="0F3865D5" w14:textId="77777777" w:rsidR="009C088F" w:rsidRDefault="005B1B8B">
            <w:pPr>
              <w:pStyle w:val="TableText"/>
              <w:spacing w:before="34" w:line="216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9.1.1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应建立人力资源节约和保护管理制度。</w:t>
            </w:r>
          </w:p>
        </w:tc>
        <w:tc>
          <w:tcPr>
            <w:tcW w:w="1472" w:type="dxa"/>
            <w:gridSpan w:val="2"/>
            <w:vMerge w:val="restart"/>
            <w:tcBorders>
              <w:bottom w:val="nil"/>
            </w:tcBorders>
          </w:tcPr>
          <w:p w14:paraId="23E1E70A" w14:textId="77777777" w:rsidR="009C088F" w:rsidRDefault="005B1B8B">
            <w:pPr>
              <w:pStyle w:val="TableText"/>
              <w:spacing w:before="35" w:line="248" w:lineRule="auto"/>
              <w:ind w:left="112" w:righ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措施到位</w:t>
            </w:r>
            <w:r>
              <w:rPr>
                <w:rFonts w:ascii="Times New Roman" w:eastAsia="Times New Roman" w:hAnsi="Times New Roman" w:cs="Times New Roman"/>
                <w:color w:val="auto"/>
                <w:spacing w:val="9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全部满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足要求，进入一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般项和优选项评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价流程；否则，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为非绿色施工要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素。</w:t>
            </w: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060B286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8E26C10" w14:textId="77777777" w:rsidTr="00F57FC2">
        <w:trPr>
          <w:trHeight w:val="277"/>
        </w:trPr>
        <w:tc>
          <w:tcPr>
            <w:tcW w:w="499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4774C1D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</w:tcPr>
          <w:p w14:paraId="46599E74" w14:textId="77777777" w:rsidR="009C088F" w:rsidRDefault="005B1B8B">
            <w:pPr>
              <w:pStyle w:val="TableText"/>
              <w:spacing w:before="30" w:line="218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9.1.2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施工现场人员应实行实名制管理。</w:t>
            </w:r>
          </w:p>
        </w:tc>
        <w:tc>
          <w:tcPr>
            <w:tcW w:w="1472" w:type="dxa"/>
            <w:gridSpan w:val="2"/>
            <w:vMerge/>
            <w:tcBorders>
              <w:top w:val="nil"/>
              <w:bottom w:val="nil"/>
            </w:tcBorders>
          </w:tcPr>
          <w:p w14:paraId="511AE40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2F29077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1EAC26F" w14:textId="77777777" w:rsidTr="00F57FC2">
        <w:trPr>
          <w:trHeight w:val="550"/>
        </w:trPr>
        <w:tc>
          <w:tcPr>
            <w:tcW w:w="499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383D846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</w:tcPr>
          <w:p w14:paraId="5F29D8D4" w14:textId="77777777" w:rsidR="009C088F" w:rsidRDefault="005B1B8B">
            <w:pPr>
              <w:pStyle w:val="TableText"/>
              <w:spacing w:before="32" w:line="234" w:lineRule="auto"/>
              <w:ind w:left="96" w:right="104" w:firstLine="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9.1.3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现场食堂有卫生许可证，炊事员应持有效健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康证明。</w:t>
            </w:r>
          </w:p>
        </w:tc>
        <w:tc>
          <w:tcPr>
            <w:tcW w:w="1472" w:type="dxa"/>
            <w:gridSpan w:val="2"/>
            <w:vMerge/>
            <w:tcBorders>
              <w:top w:val="nil"/>
              <w:bottom w:val="nil"/>
            </w:tcBorders>
          </w:tcPr>
          <w:p w14:paraId="1F09B65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6B64D7C9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EAB58A6" w14:textId="77777777" w:rsidTr="00F57FC2">
        <w:trPr>
          <w:trHeight w:val="278"/>
        </w:trPr>
        <w:tc>
          <w:tcPr>
            <w:tcW w:w="499" w:type="dxa"/>
            <w:vMerge/>
            <w:tcBorders>
              <w:top w:val="nil"/>
              <w:left w:val="single" w:sz="10" w:space="0" w:color="000000"/>
              <w:bottom w:val="nil"/>
            </w:tcBorders>
            <w:textDirection w:val="tbRlV"/>
          </w:tcPr>
          <w:p w14:paraId="66E4783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</w:tcPr>
          <w:p w14:paraId="4FE65029" w14:textId="77777777" w:rsidR="009C088F" w:rsidRDefault="005B1B8B">
            <w:pPr>
              <w:pStyle w:val="TableText"/>
              <w:spacing w:before="31" w:line="218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9.1.4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关键岗位人员、特种作业人员应持证上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岗。</w:t>
            </w:r>
          </w:p>
        </w:tc>
        <w:tc>
          <w:tcPr>
            <w:tcW w:w="1472" w:type="dxa"/>
            <w:gridSpan w:val="2"/>
            <w:vMerge/>
            <w:tcBorders>
              <w:top w:val="nil"/>
              <w:bottom w:val="nil"/>
            </w:tcBorders>
          </w:tcPr>
          <w:p w14:paraId="54C743DE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right w:val="single" w:sz="10" w:space="0" w:color="000000"/>
            </w:tcBorders>
          </w:tcPr>
          <w:p w14:paraId="5FA3E6D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27C8F40" w14:textId="77777777" w:rsidTr="00F57FC2">
        <w:trPr>
          <w:trHeight w:val="761"/>
        </w:trPr>
        <w:tc>
          <w:tcPr>
            <w:tcW w:w="499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textDirection w:val="tbRlV"/>
          </w:tcPr>
          <w:p w14:paraId="0636683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  <w:tcBorders>
              <w:bottom w:val="single" w:sz="10" w:space="0" w:color="000000"/>
            </w:tcBorders>
          </w:tcPr>
          <w:p w14:paraId="0ACE57C1" w14:textId="77777777" w:rsidR="009C088F" w:rsidRDefault="005B1B8B">
            <w:pPr>
              <w:pStyle w:val="TableText"/>
              <w:spacing w:before="50" w:line="241" w:lineRule="auto"/>
              <w:ind w:left="98" w:right="104" w:firstLine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9.1.5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应针对空气污染程度，对施工人员采取相应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保护措施；严重污染时，应停止施工。</w:t>
            </w:r>
          </w:p>
        </w:tc>
        <w:tc>
          <w:tcPr>
            <w:tcW w:w="1472" w:type="dxa"/>
            <w:gridSpan w:val="2"/>
            <w:vMerge/>
            <w:tcBorders>
              <w:top w:val="nil"/>
              <w:bottom w:val="single" w:sz="10" w:space="0" w:color="000000"/>
            </w:tcBorders>
          </w:tcPr>
          <w:p w14:paraId="7E12778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14:paraId="2260BD56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526B2338" w14:textId="77777777" w:rsidTr="00F57FC2">
        <w:trPr>
          <w:trHeight w:val="322"/>
        </w:trPr>
        <w:tc>
          <w:tcPr>
            <w:tcW w:w="499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textDirection w:val="tbRlV"/>
          </w:tcPr>
          <w:p w14:paraId="2C93A47D" w14:textId="77777777" w:rsidR="009C088F" w:rsidRDefault="005B1B8B">
            <w:pPr>
              <w:pStyle w:val="TableText"/>
              <w:spacing w:before="148" w:line="227" w:lineRule="auto"/>
              <w:ind w:left="296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59"/>
                <w:w w:val="96"/>
                <w:sz w:val="20"/>
                <w:szCs w:val="20"/>
              </w:rPr>
              <w:t>一</w:t>
            </w:r>
            <w:r>
              <w:rPr>
                <w:color w:val="auto"/>
                <w:spacing w:val="5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般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</w:rPr>
              <w:t>项</w:t>
            </w:r>
          </w:p>
        </w:tc>
        <w:tc>
          <w:tcPr>
            <w:tcW w:w="4901" w:type="dxa"/>
            <w:gridSpan w:val="3"/>
            <w:tcBorders>
              <w:top w:val="single" w:sz="10" w:space="0" w:color="000000"/>
              <w:bottom w:val="single" w:sz="4" w:space="0" w:color="auto"/>
            </w:tcBorders>
          </w:tcPr>
          <w:p w14:paraId="4552A449" w14:textId="77777777" w:rsidR="009C088F" w:rsidRPr="00F57FC2" w:rsidRDefault="005B1B8B" w:rsidP="00F57FC2">
            <w:pPr>
              <w:rPr>
                <w:rFonts w:ascii="楷体" w:eastAsia="楷体" w:hAnsi="楷体"/>
                <w:sz w:val="20"/>
                <w:szCs w:val="20"/>
              </w:rPr>
            </w:pPr>
            <w:r w:rsidRPr="00F57FC2">
              <w:rPr>
                <w:rFonts w:ascii="楷体" w:eastAsia="楷体" w:hAnsi="楷体" w:cs="微软雅黑" w:hint="eastAsia"/>
                <w:sz w:val="20"/>
                <w:szCs w:val="20"/>
              </w:rPr>
              <w:t>标准编号及要求</w:t>
            </w:r>
          </w:p>
        </w:tc>
        <w:tc>
          <w:tcPr>
            <w:tcW w:w="1472" w:type="dxa"/>
            <w:gridSpan w:val="2"/>
            <w:tcBorders>
              <w:top w:val="single" w:sz="10" w:space="0" w:color="000000"/>
              <w:bottom w:val="single" w:sz="4" w:space="0" w:color="auto"/>
            </w:tcBorders>
          </w:tcPr>
          <w:p w14:paraId="238161DA" w14:textId="77777777" w:rsidR="009C088F" w:rsidRPr="00F57FC2" w:rsidRDefault="005B1B8B" w:rsidP="00F57FC2">
            <w:pPr>
              <w:rPr>
                <w:rFonts w:ascii="楷体" w:eastAsia="楷体" w:hAnsi="楷体"/>
                <w:sz w:val="20"/>
                <w:szCs w:val="20"/>
              </w:rPr>
            </w:pPr>
            <w:r w:rsidRPr="00F57FC2">
              <w:rPr>
                <w:rFonts w:ascii="楷体" w:eastAsia="楷体" w:hAnsi="楷体" w:cs="微软雅黑" w:hint="eastAsia"/>
                <w:sz w:val="20"/>
                <w:szCs w:val="20"/>
              </w:rPr>
              <w:t>计分标准</w:t>
            </w:r>
          </w:p>
        </w:tc>
        <w:tc>
          <w:tcPr>
            <w:tcW w:w="926" w:type="dxa"/>
            <w:tcBorders>
              <w:top w:val="single" w:sz="10" w:space="0" w:color="000000"/>
              <w:bottom w:val="single" w:sz="4" w:space="0" w:color="auto"/>
            </w:tcBorders>
          </w:tcPr>
          <w:p w14:paraId="3F84B544" w14:textId="45551454" w:rsidR="009C088F" w:rsidRDefault="005B1B8B" w:rsidP="00F57FC2">
            <w:pPr>
              <w:pStyle w:val="TableText"/>
              <w:spacing w:before="23" w:line="233" w:lineRule="auto"/>
              <w:ind w:left="2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应得</w:t>
            </w:r>
            <w:r>
              <w:rPr>
                <w:color w:val="auto"/>
                <w:sz w:val="20"/>
                <w:szCs w:val="20"/>
              </w:rPr>
              <w:t>分</w:t>
            </w:r>
          </w:p>
        </w:tc>
        <w:tc>
          <w:tcPr>
            <w:tcW w:w="992" w:type="dxa"/>
            <w:tcBorders>
              <w:top w:val="single" w:sz="10" w:space="0" w:color="000000"/>
              <w:bottom w:val="single" w:sz="4" w:space="0" w:color="auto"/>
              <w:right w:val="single" w:sz="10" w:space="0" w:color="000000"/>
            </w:tcBorders>
          </w:tcPr>
          <w:p w14:paraId="34BA6002" w14:textId="2D824FCB" w:rsidR="009C088F" w:rsidRDefault="005B1B8B" w:rsidP="00F57FC2">
            <w:pPr>
              <w:pStyle w:val="TableText"/>
              <w:spacing w:before="23" w:line="271" w:lineRule="exact"/>
              <w:ind w:left="2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position w:val="4"/>
                <w:sz w:val="20"/>
                <w:szCs w:val="20"/>
              </w:rPr>
              <w:t>实得</w:t>
            </w:r>
            <w:r>
              <w:rPr>
                <w:color w:val="auto"/>
                <w:sz w:val="20"/>
                <w:szCs w:val="20"/>
              </w:rPr>
              <w:t>分</w:t>
            </w:r>
          </w:p>
        </w:tc>
      </w:tr>
      <w:tr w:rsidR="009C088F" w14:paraId="0D3E9134" w14:textId="77777777" w:rsidTr="00F57FC2">
        <w:trPr>
          <w:trHeight w:val="5721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11074E6A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BCDE" w14:textId="77777777" w:rsidR="009C088F" w:rsidRDefault="005B1B8B">
            <w:pPr>
              <w:pStyle w:val="TableText"/>
              <w:spacing w:before="35" w:line="235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9.2.1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人员健康保障应符合下列规定：</w:t>
            </w:r>
          </w:p>
          <w:p w14:paraId="44AE4C45" w14:textId="77777777" w:rsidR="009C088F" w:rsidRDefault="005B1B8B">
            <w:pPr>
              <w:pStyle w:val="TableText"/>
              <w:spacing w:before="16" w:line="229" w:lineRule="auto"/>
              <w:ind w:left="42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应制定职业病预防措施，定期对从事有职业</w:t>
            </w:r>
          </w:p>
          <w:p w14:paraId="67398B2F" w14:textId="77777777" w:rsidR="009C088F" w:rsidRDefault="005B1B8B">
            <w:pPr>
              <w:pStyle w:val="TableText"/>
              <w:spacing w:before="25" w:line="232" w:lineRule="auto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病危害作业的人员进行体检；</w:t>
            </w:r>
          </w:p>
          <w:p w14:paraId="6767215B" w14:textId="77777777" w:rsidR="009C088F" w:rsidRDefault="005B1B8B">
            <w:pPr>
              <w:pStyle w:val="TableText"/>
              <w:spacing w:before="22" w:line="232" w:lineRule="auto"/>
              <w:ind w:left="4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生活区、办公区、生产区应有专人负责环境</w:t>
            </w:r>
          </w:p>
          <w:p w14:paraId="52564CA0" w14:textId="77777777" w:rsidR="009C088F" w:rsidRDefault="005B1B8B">
            <w:pPr>
              <w:pStyle w:val="TableText"/>
              <w:spacing w:before="26" w:line="214" w:lineRule="auto"/>
              <w:ind w:left="10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卫生；</w:t>
            </w:r>
          </w:p>
          <w:p w14:paraId="7D23CEA5" w14:textId="77777777" w:rsidR="009C088F" w:rsidRDefault="005B1B8B">
            <w:pPr>
              <w:pStyle w:val="TableText"/>
              <w:spacing w:before="32" w:line="229" w:lineRule="auto"/>
              <w:ind w:left="4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施工作业区、生活区和办公区应分开布置，</w:t>
            </w:r>
          </w:p>
          <w:p w14:paraId="77F5FBD1" w14:textId="77777777" w:rsidR="009C088F" w:rsidRDefault="005B1B8B">
            <w:pPr>
              <w:pStyle w:val="TableText"/>
              <w:spacing w:before="26" w:line="233" w:lineRule="auto"/>
              <w:ind w:left="10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生活设施远离有毒有害物质；</w:t>
            </w:r>
          </w:p>
          <w:p w14:paraId="055E7C91" w14:textId="77777777" w:rsidR="009C088F" w:rsidRDefault="005B1B8B">
            <w:pPr>
              <w:pStyle w:val="TableText"/>
              <w:spacing w:before="18" w:line="234" w:lineRule="auto"/>
              <w:ind w:left="4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现场应有应急疏散、逃生标志、应急照明及</w:t>
            </w:r>
          </w:p>
          <w:p w14:paraId="5D1012B2" w14:textId="77777777" w:rsidR="009C088F" w:rsidRDefault="005B1B8B">
            <w:pPr>
              <w:pStyle w:val="TableText"/>
              <w:spacing w:before="20" w:line="229" w:lineRule="auto"/>
              <w:ind w:left="1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消暑防寒设施，并设专人管理；</w:t>
            </w:r>
          </w:p>
          <w:p w14:paraId="08CCC898" w14:textId="77777777" w:rsidR="009C088F" w:rsidRDefault="005B1B8B">
            <w:pPr>
              <w:pStyle w:val="TableText"/>
              <w:spacing w:before="23" w:line="244" w:lineRule="auto"/>
              <w:ind w:left="417" w:right="104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现场应设置医务室，有人员健康应急预案；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生活区应设置满足施工人员使用的盥洗设施</w:t>
            </w:r>
            <w:r>
              <w:rPr>
                <w:rFonts w:hint="eastAsia"/>
                <w:color w:val="auto"/>
                <w:spacing w:val="9"/>
                <w:sz w:val="20"/>
                <w:szCs w:val="20"/>
                <w:lang w:eastAsia="zh-CN"/>
              </w:rPr>
              <w:t>；</w:t>
            </w:r>
          </w:p>
          <w:p w14:paraId="39C5A0BB" w14:textId="77777777" w:rsidR="009C088F" w:rsidRDefault="005B1B8B">
            <w:pPr>
              <w:pStyle w:val="TableText"/>
              <w:spacing w:before="56" w:line="242" w:lineRule="auto"/>
              <w:ind w:left="101" w:right="104" w:firstLine="3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3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13"/>
                <w:sz w:val="20"/>
                <w:szCs w:val="20"/>
                <w:lang w:eastAsia="zh-CN"/>
              </w:rPr>
              <w:t>现场宿舍人均使用面积不得小于</w:t>
            </w:r>
            <w:r>
              <w:rPr>
                <w:rFonts w:ascii="Times New Roman" w:eastAsia="Times New Roman" w:hAnsi="Times New Roman" w:cs="Times New Roman"/>
                <w:color w:val="auto"/>
                <w:spacing w:val="13"/>
                <w:sz w:val="20"/>
                <w:szCs w:val="20"/>
                <w:lang w:eastAsia="zh-CN"/>
              </w:rPr>
              <w:t>2.5m</w:t>
            </w:r>
            <w:r>
              <w:rPr>
                <w:rFonts w:ascii="Times New Roman" w:eastAsia="Times New Roman" w:hAnsi="Times New Roman" w:cs="Times New Roman"/>
                <w:color w:val="auto"/>
                <w:spacing w:val="12"/>
                <w:position w:val="6"/>
                <w:sz w:val="13"/>
                <w:szCs w:val="13"/>
                <w:lang w:eastAsia="zh-CN"/>
              </w:rPr>
              <w:t xml:space="preserve">2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，并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设置可开启式外窗；</w:t>
            </w:r>
          </w:p>
          <w:p w14:paraId="6DCA0605" w14:textId="77777777" w:rsidR="009C088F" w:rsidRDefault="005B1B8B">
            <w:pPr>
              <w:pStyle w:val="TableText"/>
              <w:spacing w:before="18" w:line="241" w:lineRule="auto"/>
              <w:ind w:left="106" w:right="104" w:firstLine="31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8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应制定食堂卫生、食材、熟食留样及生活用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水管理制度和台账，器具清洁；</w:t>
            </w:r>
          </w:p>
          <w:p w14:paraId="07CF3E71" w14:textId="77777777" w:rsidR="009C088F" w:rsidRDefault="005B1B8B">
            <w:pPr>
              <w:pStyle w:val="TableText"/>
              <w:spacing w:before="25"/>
              <w:ind w:left="101" w:right="104" w:firstLine="3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9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卫生设施、排水沟及阴暗潮湿地带应定期消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毒，厕所保持清洁；</w:t>
            </w:r>
          </w:p>
          <w:p w14:paraId="7A3AF6E5" w14:textId="77777777" w:rsidR="009C088F" w:rsidRDefault="005B1B8B">
            <w:pPr>
              <w:pStyle w:val="TableText"/>
              <w:spacing w:before="25" w:line="238" w:lineRule="auto"/>
              <w:ind w:left="99" w:right="104" w:firstLine="32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4"/>
                <w:sz w:val="20"/>
                <w:szCs w:val="20"/>
                <w:lang w:eastAsia="zh-CN"/>
              </w:rPr>
              <w:t>10</w:t>
            </w:r>
            <w:r>
              <w:rPr>
                <w:color w:val="auto"/>
                <w:spacing w:val="14"/>
                <w:sz w:val="20"/>
                <w:szCs w:val="20"/>
                <w:lang w:eastAsia="zh-CN"/>
              </w:rPr>
              <w:t>野外施工时，应有防止高温、高湿、髙盐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、沙尘暴等恶劣气候条件及野生动植物伤害措施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和应急预案。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AAC1" w14:textId="77777777" w:rsidR="009C088F" w:rsidRDefault="009C088F">
            <w:pPr>
              <w:spacing w:line="259" w:lineRule="auto"/>
              <w:rPr>
                <w:color w:val="auto"/>
                <w:lang w:eastAsia="zh-CN"/>
              </w:rPr>
            </w:pPr>
          </w:p>
          <w:p w14:paraId="6E14CF5B" w14:textId="77777777" w:rsidR="009C088F" w:rsidRDefault="009C088F">
            <w:pPr>
              <w:spacing w:line="260" w:lineRule="auto"/>
              <w:rPr>
                <w:color w:val="auto"/>
                <w:lang w:eastAsia="zh-CN"/>
              </w:rPr>
            </w:pPr>
          </w:p>
          <w:p w14:paraId="14A3A158" w14:textId="77777777" w:rsidR="009C088F" w:rsidRDefault="009C088F">
            <w:pPr>
              <w:spacing w:line="260" w:lineRule="auto"/>
              <w:rPr>
                <w:color w:val="auto"/>
                <w:lang w:eastAsia="zh-CN"/>
              </w:rPr>
            </w:pPr>
          </w:p>
          <w:p w14:paraId="220A75C6" w14:textId="77777777" w:rsidR="009C088F" w:rsidRDefault="009C088F">
            <w:pPr>
              <w:spacing w:line="260" w:lineRule="auto"/>
              <w:rPr>
                <w:color w:val="auto"/>
                <w:lang w:eastAsia="zh-CN"/>
              </w:rPr>
            </w:pPr>
          </w:p>
          <w:p w14:paraId="5B7A21CF" w14:textId="77777777" w:rsidR="009C088F" w:rsidRDefault="005B1B8B">
            <w:pPr>
              <w:pStyle w:val="TableText"/>
              <w:spacing w:before="65" w:line="248" w:lineRule="auto"/>
              <w:ind w:left="112" w:right="99" w:firstLine="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每一条目得分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根据现场实际，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在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 xml:space="preserve">0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color w:val="auto"/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 xml:space="preserve">1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pacing w:val="-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分之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间选择。</w:t>
            </w:r>
          </w:p>
          <w:p w14:paraId="0FB4B736" w14:textId="77777777" w:rsidR="009C088F" w:rsidRDefault="005B1B8B">
            <w:pPr>
              <w:pStyle w:val="TableText"/>
              <w:spacing w:before="19" w:line="249" w:lineRule="auto"/>
              <w:ind w:left="119" w:right="99" w:hanging="3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②“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应得分</w:t>
            </w:r>
            <w:r>
              <w:rPr>
                <w:color w:val="auto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pacing w:val="12"/>
                <w:sz w:val="20"/>
                <w:szCs w:val="20"/>
                <w:lang w:eastAsia="zh-CN"/>
              </w:rPr>
              <w:t>是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除去甩项条目以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外的，可以得到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最高分值之和</w:t>
            </w:r>
            <w:r>
              <w:rPr>
                <w:color w:val="auto"/>
                <w:spacing w:val="4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(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1"/>
                <w:sz w:val="20"/>
                <w:szCs w:val="20"/>
                <w:lang w:eastAsia="zh-CN"/>
              </w:rPr>
              <w:t>即每条按</w:t>
            </w:r>
            <w:r>
              <w:rPr>
                <w:rFonts w:ascii="Times New Roman" w:eastAsia="Times New Roman" w:hAnsi="Times New Roman" w:cs="Times New Roman"/>
                <w:color w:val="auto"/>
                <w:spacing w:val="31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31"/>
                <w:sz w:val="20"/>
                <w:szCs w:val="20"/>
                <w:lang w:eastAsia="zh-CN"/>
              </w:rPr>
              <w:t>分累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  <w:lang w:eastAsia="zh-CN"/>
              </w:rPr>
              <w:t>计）。</w:t>
            </w:r>
          </w:p>
          <w:p w14:paraId="081FCD92" w14:textId="77777777" w:rsidR="009C088F" w:rsidRDefault="005B1B8B">
            <w:pPr>
              <w:pStyle w:val="TableText"/>
              <w:spacing w:before="11" w:line="249" w:lineRule="auto"/>
              <w:ind w:left="116" w:right="99"/>
              <w:jc w:val="both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③“</w:t>
            </w:r>
            <w:r>
              <w:rPr>
                <w:color w:val="auto"/>
                <w:spacing w:val="-7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实得分</w:t>
            </w:r>
            <w:r>
              <w:rPr>
                <w:color w:val="auto"/>
                <w:spacing w:val="-6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”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为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除去甩项条目以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外的，实际得分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之和。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F044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A5CA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6D3B4182" w14:textId="77777777" w:rsidTr="00F57FC2">
        <w:trPr>
          <w:trHeight w:val="59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0501043D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5685" w14:textId="77777777" w:rsidR="009C088F" w:rsidRDefault="005B1B8B">
            <w:pPr>
              <w:pStyle w:val="TableText"/>
              <w:spacing w:before="37" w:line="236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9.2.2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劳动力保护应符合下列规定：</w:t>
            </w:r>
          </w:p>
          <w:p w14:paraId="67EA4DF1" w14:textId="77777777" w:rsidR="009C088F" w:rsidRDefault="005B1B8B">
            <w:pPr>
              <w:pStyle w:val="TableText"/>
              <w:spacing w:before="14" w:line="291" w:lineRule="auto"/>
              <w:ind w:left="129" w:right="104" w:firstLine="294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应建立合理的休息、休假、加班等管理制度</w:t>
            </w:r>
            <w:r>
              <w:rPr>
                <w:color w:val="auto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  <w:p w14:paraId="0B4B0156" w14:textId="77777777" w:rsidR="009C088F" w:rsidRDefault="005B1B8B">
            <w:pPr>
              <w:pStyle w:val="TableText"/>
              <w:spacing w:before="56" w:line="291" w:lineRule="auto"/>
              <w:ind w:left="129" w:right="104" w:firstLine="285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应减少夜间、雨天、严寒和高温天作业时间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z w:val="11"/>
                <w:szCs w:val="11"/>
                <w:lang w:eastAsia="zh-CN"/>
              </w:rPr>
              <w:t>;</w:t>
            </w:r>
          </w:p>
          <w:p w14:paraId="6AE31D17" w14:textId="77777777" w:rsidR="009C088F" w:rsidRDefault="005B1B8B">
            <w:pPr>
              <w:pStyle w:val="TableText"/>
              <w:spacing w:before="56" w:line="233" w:lineRule="auto"/>
              <w:ind w:left="41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施工现场危险地段、设备、有毒有害物品存</w:t>
            </w:r>
          </w:p>
          <w:p w14:paraId="591AE4AB" w14:textId="77777777" w:rsidR="009C088F" w:rsidRDefault="005B1B8B">
            <w:pPr>
              <w:pStyle w:val="TableText"/>
              <w:spacing w:before="18" w:line="229" w:lineRule="auto"/>
              <w:ind w:left="97"/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放等处应设置醒目安全标志，配备相应应急设施</w:t>
            </w:r>
            <w:r>
              <w:rPr>
                <w:rFonts w:hint="eastAsia"/>
                <w:color w:val="auto"/>
                <w:spacing w:val="10"/>
                <w:sz w:val="20"/>
                <w:szCs w:val="20"/>
                <w:lang w:eastAsia="zh-CN"/>
              </w:rPr>
              <w:t>；</w:t>
            </w:r>
          </w:p>
          <w:p w14:paraId="4769B879" w14:textId="77777777" w:rsidR="009C088F" w:rsidRDefault="005B1B8B">
            <w:pPr>
              <w:pStyle w:val="TableText"/>
              <w:spacing w:before="54" w:line="247" w:lineRule="auto"/>
              <w:ind w:left="98" w:right="104" w:firstLine="31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从事有毒、有害、有刺激性气味和强光、强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噪声施工的人员，应佩戴相应的防护器具和劳动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保护用品，并采取相应的技术措施或装置，减少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对人的不利影响；</w:t>
            </w:r>
          </w:p>
          <w:p w14:paraId="6236AAD2" w14:textId="77777777" w:rsidR="009C088F" w:rsidRDefault="005B1B8B">
            <w:pPr>
              <w:pStyle w:val="TableText"/>
              <w:spacing w:before="20" w:line="245" w:lineRule="auto"/>
              <w:ind w:left="97" w:right="154" w:firstLine="31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深井、密闭环境、防水和室内装修施工时，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应设置通风设施；</w:t>
            </w:r>
          </w:p>
          <w:p w14:paraId="4795FBE7" w14:textId="77777777" w:rsidR="009C088F" w:rsidRDefault="005B1B8B">
            <w:pPr>
              <w:pStyle w:val="TableText"/>
              <w:spacing w:before="14" w:line="229" w:lineRule="auto"/>
              <w:ind w:left="417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lastRenderedPageBreak/>
              <w:t>6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施工现场应人车分流，并有隔离措施；</w:t>
            </w:r>
          </w:p>
          <w:p w14:paraId="4AA43651" w14:textId="77777777" w:rsidR="009C088F" w:rsidRDefault="005B1B8B">
            <w:pPr>
              <w:pStyle w:val="TableText"/>
              <w:spacing w:before="27" w:line="243" w:lineRule="auto"/>
              <w:ind w:left="101" w:right="104" w:firstLine="36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8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应使用低污染、低危害的机械设备和环保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材料；</w:t>
            </w:r>
          </w:p>
          <w:p w14:paraId="24F784EE" w14:textId="77777777" w:rsidR="009C088F" w:rsidRDefault="005B1B8B">
            <w:pPr>
              <w:pStyle w:val="TableText"/>
              <w:spacing w:before="15" w:line="217" w:lineRule="auto"/>
              <w:ind w:left="46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8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土石方施工时，应执行爆破标准。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E61D" w14:textId="77777777" w:rsidR="009C088F" w:rsidRDefault="009C088F">
            <w:pPr>
              <w:pStyle w:val="TableText"/>
              <w:spacing w:before="11" w:line="249" w:lineRule="auto"/>
              <w:ind w:left="116" w:right="99"/>
              <w:jc w:val="both"/>
              <w:rPr>
                <w:color w:val="auto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87A2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8207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92B2081" w14:textId="77777777" w:rsidTr="00F57FC2">
        <w:trPr>
          <w:trHeight w:val="59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4D88835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6C74" w14:textId="77777777" w:rsidR="009C088F" w:rsidRDefault="005B1B8B">
            <w:pPr>
              <w:pStyle w:val="TableText"/>
              <w:spacing w:before="32" w:line="233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9.2.3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劳动力节约应符合下列规定：</w:t>
            </w:r>
          </w:p>
          <w:p w14:paraId="5A71D6A3" w14:textId="77777777" w:rsidR="009C088F" w:rsidRDefault="005B1B8B">
            <w:pPr>
              <w:pStyle w:val="TableText"/>
              <w:spacing w:before="20" w:line="237" w:lineRule="auto"/>
              <w:ind w:left="423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应因地制宜制定各施工阶段劳动力使用计划</w:t>
            </w:r>
          </w:p>
          <w:p w14:paraId="46E00B39" w14:textId="77777777" w:rsidR="009C088F" w:rsidRDefault="005B1B8B">
            <w:pPr>
              <w:pStyle w:val="TableText"/>
              <w:spacing w:before="15" w:line="230" w:lineRule="auto"/>
              <w:ind w:left="1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,</w:t>
            </w:r>
            <w:r>
              <w:rPr>
                <w:color w:val="auto"/>
                <w:spacing w:val="61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合理投入施工作业人员；</w:t>
            </w:r>
          </w:p>
          <w:p w14:paraId="70943E5A" w14:textId="77777777" w:rsidR="009C088F" w:rsidRDefault="005B1B8B">
            <w:pPr>
              <w:pStyle w:val="TableText"/>
              <w:spacing w:before="23" w:line="229" w:lineRule="auto"/>
              <w:ind w:left="4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应优化施工组织设计和施工方案，降低劳动</w:t>
            </w:r>
          </w:p>
          <w:p w14:paraId="132BA663" w14:textId="77777777" w:rsidR="009C088F" w:rsidRDefault="005B1B8B">
            <w:pPr>
              <w:pStyle w:val="TableText"/>
              <w:spacing w:before="24" w:line="237" w:lineRule="auto"/>
              <w:ind w:left="11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z w:val="20"/>
                <w:szCs w:val="20"/>
                <w:lang w:eastAsia="zh-CN"/>
              </w:rPr>
              <w:t>强度；</w:t>
            </w:r>
          </w:p>
          <w:p w14:paraId="16FDF198" w14:textId="77777777" w:rsidR="009C088F" w:rsidRDefault="005B1B8B">
            <w:pPr>
              <w:pStyle w:val="TableText"/>
              <w:spacing w:before="13" w:line="241" w:lineRule="auto"/>
              <w:ind w:left="414" w:right="104" w:hanging="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应建立施工人员培训计划和培训实施台账；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应建立劳动力使用台账，统计分析施工现场</w:t>
            </w:r>
          </w:p>
          <w:p w14:paraId="5BA41028" w14:textId="77777777" w:rsidR="009C088F" w:rsidRDefault="005B1B8B">
            <w:pPr>
              <w:pStyle w:val="TableText"/>
              <w:spacing w:before="23" w:line="215" w:lineRule="auto"/>
              <w:ind w:left="11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劳动力使用情况。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92D80" w14:textId="77777777" w:rsidR="009C088F" w:rsidRDefault="009C088F">
            <w:pPr>
              <w:pStyle w:val="TableText"/>
              <w:spacing w:before="11" w:line="249" w:lineRule="auto"/>
              <w:ind w:left="116" w:right="99"/>
              <w:jc w:val="both"/>
              <w:rPr>
                <w:color w:val="auto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6B71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8A4B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0572EC40" w14:textId="77777777" w:rsidTr="00F57FC2">
        <w:trPr>
          <w:trHeight w:val="59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3706F02D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27ED" w14:textId="77777777" w:rsidR="009C088F" w:rsidRDefault="005B1B8B">
            <w:pPr>
              <w:pStyle w:val="TableText"/>
              <w:spacing w:before="35" w:line="232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9.2.4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人力资源节约信息化管理应符合下列规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定：</w:t>
            </w:r>
          </w:p>
          <w:p w14:paraId="5E45F4B7" w14:textId="77777777" w:rsidR="009C088F" w:rsidRDefault="005B1B8B">
            <w:pPr>
              <w:pStyle w:val="TableText"/>
              <w:spacing w:before="20" w:line="236" w:lineRule="auto"/>
              <w:ind w:left="112" w:right="104" w:firstLine="31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1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应建立施工现场区域视频监控（可视化）</w:t>
            </w:r>
            <w:r>
              <w:rPr>
                <w:color w:val="auto"/>
                <w:spacing w:val="-4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系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  <w:lang w:eastAsia="zh-CN"/>
              </w:rPr>
              <w:t>统；</w:t>
            </w:r>
          </w:p>
          <w:p w14:paraId="36ED4577" w14:textId="77777777" w:rsidR="009C088F" w:rsidRDefault="005B1B8B">
            <w:pPr>
              <w:pStyle w:val="TableText"/>
              <w:spacing w:before="33" w:line="242" w:lineRule="auto"/>
              <w:ind w:left="130" w:right="104" w:firstLine="28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2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施工现场起重机械设备要安装安全监控管理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-7"/>
                <w:sz w:val="20"/>
                <w:szCs w:val="20"/>
                <w:lang w:eastAsia="zh-CN"/>
              </w:rPr>
              <w:t>系统；</w:t>
            </w:r>
          </w:p>
          <w:p w14:paraId="471A7214" w14:textId="77777777" w:rsidR="009C088F" w:rsidRDefault="005B1B8B">
            <w:pPr>
              <w:pStyle w:val="TableText"/>
              <w:spacing w:before="19" w:line="241" w:lineRule="auto"/>
              <w:ind w:left="100" w:right="104" w:firstLine="31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  <w:t>3</w:t>
            </w:r>
            <w:r>
              <w:rPr>
                <w:color w:val="auto"/>
                <w:spacing w:val="10"/>
                <w:sz w:val="20"/>
                <w:szCs w:val="20"/>
                <w:lang w:eastAsia="zh-CN"/>
              </w:rPr>
              <w:t>应配备实现建筑工人实名制管理所必须的硬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件设施设备，并建立实名制信息管理平台；</w:t>
            </w:r>
          </w:p>
          <w:p w14:paraId="52465AA0" w14:textId="77777777" w:rsidR="009C088F" w:rsidRDefault="005B1B8B">
            <w:pPr>
              <w:pStyle w:val="TableText"/>
              <w:spacing w:before="23" w:line="236" w:lineRule="auto"/>
              <w:ind w:left="415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4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生活区应覆盖无线网络；</w:t>
            </w:r>
          </w:p>
          <w:p w14:paraId="5CB2694A" w14:textId="77777777" w:rsidR="009C088F" w:rsidRDefault="005B1B8B">
            <w:pPr>
              <w:pStyle w:val="TableText"/>
              <w:spacing w:before="14" w:line="245" w:lineRule="auto"/>
              <w:ind w:left="96" w:right="104" w:firstLine="32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5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生活区食堂应安装可视化监控系统，保障工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人食品安全；</w:t>
            </w:r>
          </w:p>
          <w:p w14:paraId="16BCB920" w14:textId="77777777" w:rsidR="009C088F" w:rsidRDefault="005B1B8B">
            <w:pPr>
              <w:pStyle w:val="TableText"/>
              <w:spacing w:before="17" w:line="241" w:lineRule="auto"/>
              <w:ind w:left="97" w:right="104" w:firstLine="32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6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施工升降机安装人脸识别系统，防止非司机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操作；</w:t>
            </w:r>
          </w:p>
          <w:p w14:paraId="0ACEDDD5" w14:textId="77777777" w:rsidR="009C088F" w:rsidRDefault="005B1B8B">
            <w:pPr>
              <w:pStyle w:val="TableText"/>
              <w:spacing w:before="22" w:line="237" w:lineRule="auto"/>
              <w:ind w:left="120" w:right="104" w:firstLine="296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7</w:t>
            </w:r>
            <w:r>
              <w:rPr>
                <w:color w:val="auto"/>
                <w:spacing w:val="9"/>
                <w:sz w:val="20"/>
                <w:szCs w:val="20"/>
                <w:lang w:eastAsia="zh-CN"/>
              </w:rPr>
              <w:t>施工现场巡检、安全技术交底使用二维码等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4"/>
                <w:sz w:val="20"/>
                <w:szCs w:val="20"/>
                <w:lang w:eastAsia="zh-CN"/>
              </w:rPr>
              <w:t>电子信息技术。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2048" w14:textId="77777777" w:rsidR="009C088F" w:rsidRDefault="009C088F">
            <w:pPr>
              <w:pStyle w:val="TableText"/>
              <w:spacing w:before="11" w:line="249" w:lineRule="auto"/>
              <w:ind w:left="116" w:right="99"/>
              <w:jc w:val="both"/>
              <w:rPr>
                <w:color w:val="auto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889C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3453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</w:tr>
      <w:tr w:rsidR="009C088F" w14:paraId="7D92CA2A" w14:textId="77777777" w:rsidTr="00F57FC2">
        <w:trPr>
          <w:trHeight w:val="264"/>
        </w:trPr>
        <w:tc>
          <w:tcPr>
            <w:tcW w:w="499" w:type="dxa"/>
            <w:vMerge w:val="restart"/>
            <w:tcBorders>
              <w:left w:val="single" w:sz="10" w:space="0" w:color="000000"/>
            </w:tcBorders>
            <w:textDirection w:val="tbRlV"/>
          </w:tcPr>
          <w:p w14:paraId="1DEBC7D8" w14:textId="77777777" w:rsidR="009C088F" w:rsidRDefault="009C088F">
            <w:pPr>
              <w:rPr>
                <w:color w:val="auto"/>
                <w:lang w:eastAsia="zh-CN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1909" w14:textId="77777777" w:rsidR="009C088F" w:rsidRDefault="005B1B8B">
            <w:pPr>
              <w:pStyle w:val="TableText"/>
              <w:spacing w:before="25" w:line="234" w:lineRule="auto"/>
              <w:ind w:left="157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标准编号及要求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614D9" w14:textId="77777777" w:rsidR="009C088F" w:rsidRDefault="005B1B8B">
            <w:pPr>
              <w:pStyle w:val="TableText"/>
              <w:spacing w:before="26" w:line="235" w:lineRule="auto"/>
              <w:ind w:left="46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计分标准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EF51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应得</w:t>
            </w:r>
            <w:r>
              <w:rPr>
                <w:color w:val="auto"/>
                <w:sz w:val="20"/>
                <w:szCs w:val="20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114F" w14:textId="77777777" w:rsidR="009C088F" w:rsidRDefault="005B1B8B">
            <w:pPr>
              <w:pStyle w:val="TableText"/>
              <w:spacing w:before="25" w:line="274" w:lineRule="exact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position w:val="4"/>
                <w:sz w:val="20"/>
                <w:szCs w:val="20"/>
              </w:rPr>
              <w:t>实得</w:t>
            </w:r>
            <w:r>
              <w:rPr>
                <w:rFonts w:hint="eastAsia"/>
                <w:color w:val="auto"/>
                <w:position w:val="4"/>
                <w:sz w:val="20"/>
                <w:szCs w:val="20"/>
                <w:lang w:eastAsia="zh-CN"/>
              </w:rPr>
              <w:t>分</w:t>
            </w:r>
          </w:p>
        </w:tc>
      </w:tr>
      <w:tr w:rsidR="009C088F" w14:paraId="616254C6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766DEFED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9A80" w14:textId="77777777" w:rsidR="009C088F" w:rsidRDefault="005B1B8B">
            <w:pPr>
              <w:pStyle w:val="TableText"/>
              <w:spacing w:before="33" w:line="212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6"/>
                <w:sz w:val="20"/>
                <w:szCs w:val="20"/>
                <w:lang w:eastAsia="zh-CN"/>
              </w:rPr>
              <w:t>9.3.1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宜采用现场免焊接技术。</w:t>
            </w:r>
          </w:p>
        </w:tc>
        <w:tc>
          <w:tcPr>
            <w:tcW w:w="14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3EAB8" w14:textId="77777777" w:rsidR="009C088F" w:rsidRDefault="005B1B8B">
            <w:pPr>
              <w:pStyle w:val="TableText"/>
              <w:spacing w:before="63" w:line="248" w:lineRule="auto"/>
              <w:ind w:left="116" w:right="9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①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达到优选项要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求的，每一条目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lang w:eastAsia="zh-CN"/>
              </w:rPr>
              <w:t>得分根据现场实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际，在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pacing w:val="-18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0.5</w:t>
            </w:r>
            <w:r>
              <w:rPr>
                <w:rFonts w:ascii="Times New Roman" w:eastAsia="Times New Roman" w:hAnsi="Times New Roman" w:cs="Times New Roman"/>
                <w:color w:val="auto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color w:val="auto"/>
                <w:spacing w:val="2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分之间选择。</w:t>
            </w:r>
          </w:p>
          <w:p w14:paraId="3C68072C" w14:textId="77777777" w:rsidR="009C088F" w:rsidRDefault="005B1B8B">
            <w:pPr>
              <w:pStyle w:val="TableText"/>
              <w:spacing w:before="26" w:line="235" w:lineRule="auto"/>
              <w:ind w:firstLineChars="100" w:firstLine="234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②</w:t>
            </w:r>
            <w:r>
              <w:rPr>
                <w:color w:val="auto"/>
                <w:spacing w:val="17"/>
                <w:sz w:val="20"/>
                <w:szCs w:val="20"/>
                <w:lang w:eastAsia="zh-CN"/>
              </w:rPr>
              <w:t>没有达到或不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lang w:eastAsia="zh-CN"/>
              </w:rPr>
              <w:t>涉及优选项条目</w:t>
            </w:r>
            <w:r>
              <w:rPr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  <w:lang w:eastAsia="zh-CN"/>
              </w:rPr>
              <w:t>的不得分。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ED20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2899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25680A63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5F66AB6E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5BF6" w14:textId="77777777" w:rsidR="009C088F" w:rsidRDefault="005B1B8B">
            <w:pPr>
              <w:pStyle w:val="TableText"/>
              <w:spacing w:before="38" w:line="211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8"/>
                <w:sz w:val="20"/>
                <w:szCs w:val="20"/>
                <w:lang w:eastAsia="zh-CN"/>
              </w:rPr>
              <w:t>9.3.2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宜采用机械喷涂抹灰等自动化施工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设备。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1F936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959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11B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6D75F8EE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040CD442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53B3" w14:textId="77777777" w:rsidR="009C088F" w:rsidRDefault="005B1B8B">
            <w:pPr>
              <w:pStyle w:val="TableText"/>
              <w:spacing w:before="39" w:line="210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9.3.3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宜采用内墙免抹灰技术。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3F3A1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3F8E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1BCF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70754BCF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2825F58F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56A3" w14:textId="77777777" w:rsidR="009C088F" w:rsidRDefault="005B1B8B">
            <w:pPr>
              <w:pStyle w:val="TableText"/>
              <w:spacing w:before="38" w:line="212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>9.3.4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宜模块化安装管道设备。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567D9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B1D0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BD78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640D6D9B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7809B3DE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5C84" w14:textId="77777777" w:rsidR="009C088F" w:rsidRDefault="005B1B8B">
            <w:pPr>
              <w:pStyle w:val="TableText"/>
              <w:spacing w:before="38" w:line="211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6"/>
                <w:sz w:val="20"/>
                <w:szCs w:val="20"/>
                <w:lang w:eastAsia="zh-CN"/>
              </w:rPr>
              <w:t>9.3.5</w:t>
            </w:r>
            <w:r>
              <w:rPr>
                <w:color w:val="auto"/>
                <w:spacing w:val="6"/>
                <w:sz w:val="20"/>
                <w:szCs w:val="20"/>
                <w:lang w:eastAsia="zh-CN"/>
              </w:rPr>
              <w:t>宜整体化安装建筑部件。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0E3E3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5B0F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BAE5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543FC505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5A5F0463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14B8" w14:textId="77777777" w:rsidR="009C088F" w:rsidRDefault="005B1B8B">
            <w:pPr>
              <w:pStyle w:val="TableText"/>
              <w:spacing w:before="40" w:line="210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5"/>
                <w:sz w:val="20"/>
                <w:szCs w:val="20"/>
                <w:lang w:eastAsia="zh-CN"/>
              </w:rPr>
              <w:t>9.3.6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员工宿舍宜设置防火报警装置。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DF035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79E6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B9CF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0103542E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63527CB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52D" w14:textId="77777777" w:rsidR="009C088F" w:rsidRDefault="005B1B8B">
            <w:pPr>
              <w:pStyle w:val="TableText"/>
              <w:spacing w:before="36" w:line="234" w:lineRule="auto"/>
              <w:ind w:left="101" w:right="104" w:hanging="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9"/>
                <w:sz w:val="20"/>
                <w:szCs w:val="20"/>
                <w:lang w:eastAsia="zh-CN"/>
              </w:rPr>
              <w:t>9.3.7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超大平面工程施工时</w:t>
            </w: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，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宜采用集中拌和法施工。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F1676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975E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CC00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0FC28387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</w:tcBorders>
            <w:textDirection w:val="tbRlV"/>
          </w:tcPr>
          <w:p w14:paraId="4EE9E0EA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2D36" w14:textId="77777777" w:rsidR="009C088F" w:rsidRDefault="005B1B8B">
            <w:pPr>
              <w:pStyle w:val="TableText"/>
              <w:spacing w:before="36" w:line="232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7"/>
                <w:sz w:val="20"/>
                <w:szCs w:val="20"/>
                <w:lang w:eastAsia="zh-CN"/>
              </w:rPr>
              <w:t xml:space="preserve">9.3.8  </w:t>
            </w:r>
            <w:r>
              <w:rPr>
                <w:color w:val="auto"/>
                <w:spacing w:val="7"/>
                <w:sz w:val="20"/>
                <w:szCs w:val="20"/>
                <w:lang w:eastAsia="zh-CN"/>
              </w:rPr>
              <w:t>宜采用数字化管理和人工智能技术。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55835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810D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9F68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002F15FA" w14:textId="77777777" w:rsidTr="00F57FC2">
        <w:trPr>
          <w:trHeight w:val="264"/>
        </w:trPr>
        <w:tc>
          <w:tcPr>
            <w:tcW w:w="499" w:type="dxa"/>
            <w:vMerge/>
            <w:tcBorders>
              <w:left w:val="single" w:sz="10" w:space="0" w:color="000000"/>
              <w:bottom w:val="single" w:sz="4" w:space="0" w:color="auto"/>
            </w:tcBorders>
            <w:textDirection w:val="tbRlV"/>
          </w:tcPr>
          <w:p w14:paraId="57CADE94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4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A143" w14:textId="77777777" w:rsidR="009C088F" w:rsidRDefault="005B1B8B">
            <w:pPr>
              <w:pStyle w:val="TableText"/>
              <w:spacing w:before="35" w:line="232" w:lineRule="auto"/>
              <w:ind w:left="99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5"/>
                <w:sz w:val="20"/>
                <w:szCs w:val="20"/>
                <w:lang w:eastAsia="zh-CN"/>
              </w:rPr>
              <w:t xml:space="preserve">9.3.9 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生活区宜配备</w:t>
            </w:r>
            <w:r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Times New Roman" w:hAnsi="Times New Roman" w:cs="Times New Roman"/>
                <w:color w:val="auto"/>
                <w:spacing w:val="-29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一卡通</w:t>
            </w:r>
            <w:r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eastAsia="zh-CN"/>
              </w:rPr>
              <w:t>”</w:t>
            </w:r>
            <w:r>
              <w:rPr>
                <w:rFonts w:ascii="Times New Roman" w:eastAsia="Times New Roman" w:hAnsi="Times New Roman" w:cs="Times New Roman"/>
                <w:color w:val="auto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式管理系统。</w:t>
            </w:r>
          </w:p>
        </w:tc>
        <w:tc>
          <w:tcPr>
            <w:tcW w:w="1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15DA" w14:textId="77777777" w:rsidR="009C088F" w:rsidRDefault="009C088F">
            <w:pPr>
              <w:pStyle w:val="TableText"/>
              <w:spacing w:before="26" w:line="235" w:lineRule="auto"/>
              <w:ind w:left="468"/>
              <w:rPr>
                <w:color w:val="auto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6ACA" w14:textId="77777777" w:rsidR="009C088F" w:rsidRDefault="005B1B8B">
            <w:pPr>
              <w:pStyle w:val="TableText"/>
              <w:spacing w:before="25" w:line="233" w:lineRule="auto"/>
              <w:rPr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66D4" w14:textId="77777777" w:rsidR="009C088F" w:rsidRDefault="009C088F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</w:rPr>
            </w:pPr>
          </w:p>
        </w:tc>
      </w:tr>
      <w:tr w:rsidR="009C088F" w14:paraId="535DEAC2" w14:textId="77777777" w:rsidTr="00F57FC2">
        <w:trPr>
          <w:trHeight w:val="2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E6069B2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评</w:t>
            </w:r>
            <w:r>
              <w:rPr>
                <w:color w:val="auto"/>
                <w:spacing w:val="-4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价</w:t>
            </w:r>
            <w:r>
              <w:rPr>
                <w:color w:val="auto"/>
                <w:spacing w:val="-3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结</w:t>
            </w:r>
            <w:r>
              <w:rPr>
                <w:color w:val="auto"/>
                <w:spacing w:val="-10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</w:rPr>
              <w:t>果</w:t>
            </w:r>
          </w:p>
        </w:tc>
        <w:tc>
          <w:tcPr>
            <w:tcW w:w="8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C853" w14:textId="77777777" w:rsidR="009C088F" w:rsidRDefault="005B1B8B">
            <w:pPr>
              <w:pStyle w:val="TableText"/>
              <w:spacing w:line="268" w:lineRule="exact"/>
              <w:ind w:left="10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A =(B/C)×</w:t>
            </w:r>
            <w:r>
              <w:rPr>
                <w:rFonts w:ascii="Times New Roman" w:eastAsia="Times New Roman" w:hAnsi="Times New Roman" w:cs="Times New Roman"/>
                <w:color w:val="auto"/>
                <w:spacing w:val="-19"/>
                <w:positio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2"/>
                <w:sz w:val="20"/>
                <w:szCs w:val="20"/>
                <w:lang w:eastAsia="zh-CN"/>
              </w:rPr>
              <w:t>100=</w:t>
            </w:r>
          </w:p>
          <w:p w14:paraId="14DF416E" w14:textId="77777777" w:rsidR="009C088F" w:rsidRDefault="005B1B8B">
            <w:pPr>
              <w:pStyle w:val="TableText"/>
              <w:spacing w:before="24" w:line="222" w:lineRule="auto"/>
              <w:ind w:left="112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4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  <w:sz w:val="18"/>
                <w:szCs w:val="18"/>
                <w:lang w:eastAsia="zh-CN"/>
              </w:rPr>
              <w:t>A-</w:t>
            </w:r>
            <w:r>
              <w:rPr>
                <w:color w:val="auto"/>
                <w:spacing w:val="-3"/>
                <w:sz w:val="18"/>
                <w:szCs w:val="18"/>
                <w:lang w:eastAsia="zh-CN"/>
              </w:rPr>
              <w:t>折算分</w:t>
            </w:r>
          </w:p>
          <w:p w14:paraId="64516FA3" w14:textId="77777777" w:rsidR="009C088F" w:rsidRDefault="005B1B8B">
            <w:pPr>
              <w:pStyle w:val="TableText"/>
              <w:spacing w:before="16" w:line="241" w:lineRule="auto"/>
              <w:ind w:left="727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B-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实际发生项条目实得分之和</w:t>
            </w:r>
          </w:p>
          <w:p w14:paraId="2164C731" w14:textId="77777777" w:rsidR="009C088F" w:rsidRDefault="005B1B8B">
            <w:pPr>
              <w:pStyle w:val="TableText"/>
              <w:spacing w:line="224" w:lineRule="auto"/>
              <w:ind w:left="730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C-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实际发生项条目应得分之和</w:t>
            </w:r>
          </w:p>
          <w:p w14:paraId="4840BBF2" w14:textId="77777777" w:rsidR="009C088F" w:rsidRDefault="005B1B8B">
            <w:pPr>
              <w:pStyle w:val="TableText"/>
              <w:spacing w:before="186" w:line="281" w:lineRule="exact"/>
              <w:ind w:left="1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7"/>
                <w:position w:val="2"/>
                <w:sz w:val="20"/>
                <w:szCs w:val="20"/>
                <w:lang w:eastAsia="zh-CN"/>
              </w:rPr>
              <w:t>D=</w:t>
            </w:r>
          </w:p>
          <w:p w14:paraId="61AAACE4" w14:textId="77777777" w:rsidR="009C088F" w:rsidRDefault="005B1B8B">
            <w:pPr>
              <w:pStyle w:val="TableText"/>
              <w:spacing w:before="26" w:line="224" w:lineRule="auto"/>
              <w:ind w:left="112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式中：</w:t>
            </w:r>
            <w:r>
              <w:rPr>
                <w:color w:val="auto"/>
                <w:spacing w:val="-3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18"/>
                <w:szCs w:val="18"/>
                <w:lang w:eastAsia="zh-CN"/>
              </w:rPr>
              <w:t>D-</w:t>
            </w:r>
            <w:r>
              <w:rPr>
                <w:color w:val="auto"/>
                <w:spacing w:val="-2"/>
                <w:sz w:val="18"/>
                <w:szCs w:val="18"/>
                <w:lang w:eastAsia="zh-CN"/>
              </w:rPr>
              <w:t>优选项实际发生条目加分之和</w:t>
            </w:r>
          </w:p>
          <w:p w14:paraId="0804A5ED" w14:textId="77777777" w:rsidR="009C088F" w:rsidRDefault="005B1B8B">
            <w:pPr>
              <w:pStyle w:val="TableText"/>
              <w:spacing w:before="223" w:line="277" w:lineRule="exact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14"/>
                <w:position w:val="1"/>
                <w:sz w:val="20"/>
                <w:szCs w:val="20"/>
                <w:lang w:eastAsia="zh-CN"/>
              </w:rPr>
              <w:t>要素评价得分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14"/>
                <w:position w:val="1"/>
                <w:sz w:val="20"/>
                <w:szCs w:val="20"/>
                <w:lang w:eastAsia="zh-CN"/>
              </w:rPr>
              <w:t>F=</w:t>
            </w:r>
          </w:p>
          <w:p w14:paraId="03DF0819" w14:textId="77777777" w:rsidR="009C088F" w:rsidRDefault="005B1B8B">
            <w:pPr>
              <w:pStyle w:val="TableText"/>
              <w:spacing w:before="25" w:line="274" w:lineRule="exact"/>
              <w:rPr>
                <w:color w:val="auto"/>
                <w:position w:val="4"/>
                <w:sz w:val="20"/>
                <w:szCs w:val="20"/>
                <w:lang w:eastAsia="zh-CN"/>
              </w:rPr>
            </w:pP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式中：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 xml:space="preserve">F= 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一般项得分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 xml:space="preserve">A + </w:t>
            </w:r>
            <w:r>
              <w:rPr>
                <w:color w:val="auto"/>
                <w:spacing w:val="-1"/>
                <w:sz w:val="18"/>
                <w:szCs w:val="18"/>
                <w:lang w:eastAsia="zh-CN"/>
              </w:rPr>
              <w:t>优选项得分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18"/>
                <w:szCs w:val="18"/>
                <w:lang w:eastAsia="zh-CN"/>
              </w:rPr>
              <w:t>D</w:t>
            </w:r>
          </w:p>
        </w:tc>
      </w:tr>
      <w:tr w:rsidR="009C088F" w14:paraId="33EFE4B7" w14:textId="77777777" w:rsidTr="00F57FC2">
        <w:trPr>
          <w:trHeight w:val="482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1E2D1951" w14:textId="77777777" w:rsidR="009C088F" w:rsidRPr="00F57FC2" w:rsidRDefault="005B1B8B" w:rsidP="00F57FC2">
            <w:pPr>
              <w:rPr>
                <w:rFonts w:ascii="楷体" w:eastAsia="楷体" w:hAnsi="楷体"/>
                <w:sz w:val="20"/>
                <w:szCs w:val="20"/>
              </w:rPr>
            </w:pPr>
            <w:r w:rsidRPr="00F57FC2">
              <w:rPr>
                <w:rFonts w:ascii="楷体" w:eastAsia="楷体" w:hAnsi="楷体" w:cs="微软雅黑" w:hint="eastAsia"/>
                <w:sz w:val="20"/>
                <w:szCs w:val="20"/>
              </w:rPr>
              <w:t>签</w:t>
            </w:r>
            <w:r w:rsidRPr="00F57FC2">
              <w:rPr>
                <w:rFonts w:ascii="楷体" w:eastAsia="楷体" w:hAnsi="楷体"/>
                <w:sz w:val="20"/>
                <w:szCs w:val="20"/>
              </w:rPr>
              <w:t xml:space="preserve"> </w:t>
            </w:r>
            <w:r w:rsidRPr="00F57FC2">
              <w:rPr>
                <w:rFonts w:ascii="楷体" w:eastAsia="楷体" w:hAnsi="楷体" w:cs="微软雅黑" w:hint="eastAsia"/>
                <w:sz w:val="20"/>
                <w:szCs w:val="20"/>
              </w:rPr>
              <w:t>字</w:t>
            </w:r>
            <w:r w:rsidRPr="00F57FC2">
              <w:rPr>
                <w:rFonts w:ascii="楷体" w:eastAsia="楷体" w:hAnsi="楷体"/>
                <w:sz w:val="20"/>
                <w:szCs w:val="20"/>
              </w:rPr>
              <w:t xml:space="preserve"> </w:t>
            </w:r>
            <w:r w:rsidRPr="00F57FC2">
              <w:rPr>
                <w:rFonts w:ascii="楷体" w:eastAsia="楷体" w:hAnsi="楷体" w:cs="微软雅黑" w:hint="eastAsia"/>
                <w:sz w:val="20"/>
                <w:szCs w:val="20"/>
              </w:rPr>
              <w:t>栏</w:t>
            </w:r>
          </w:p>
          <w:p w14:paraId="2BBA63BC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8265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建设单位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7E77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监理单位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C1DD" w14:textId="77777777" w:rsidR="009C088F" w:rsidRDefault="005B1B8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5"/>
                <w:sz w:val="20"/>
                <w:szCs w:val="20"/>
                <w:lang w:eastAsia="zh-CN"/>
              </w:rPr>
              <w:t>施工总承包单位</w:t>
            </w:r>
          </w:p>
        </w:tc>
      </w:tr>
      <w:tr w:rsidR="009C088F" w14:paraId="100101FF" w14:textId="77777777" w:rsidTr="00F57FC2">
        <w:trPr>
          <w:trHeight w:val="558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14:paraId="41606E42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EE2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6EA0" w14:textId="77777777" w:rsidR="009C088F" w:rsidRDefault="009C088F">
            <w:pPr>
              <w:rPr>
                <w:color w:val="auto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D939" w14:textId="77777777" w:rsidR="009C088F" w:rsidRDefault="009C088F">
            <w:pPr>
              <w:rPr>
                <w:color w:val="auto"/>
              </w:rPr>
            </w:pPr>
          </w:p>
        </w:tc>
      </w:tr>
    </w:tbl>
    <w:p w14:paraId="38CBB06C" w14:textId="77777777" w:rsidR="009C088F" w:rsidRDefault="009C088F"/>
    <w:sectPr w:rsidR="009C0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D63" w14:textId="77777777" w:rsidR="005B1B8B" w:rsidRDefault="005B1B8B" w:rsidP="00F57FC2">
      <w:r>
        <w:separator/>
      </w:r>
    </w:p>
  </w:endnote>
  <w:endnote w:type="continuationSeparator" w:id="0">
    <w:p w14:paraId="52C87E67" w14:textId="77777777" w:rsidR="005B1B8B" w:rsidRDefault="005B1B8B" w:rsidP="00F5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F3337" w14:textId="77777777" w:rsidR="005B1B8B" w:rsidRDefault="005B1B8B" w:rsidP="00F57FC2">
      <w:r>
        <w:separator/>
      </w:r>
    </w:p>
  </w:footnote>
  <w:footnote w:type="continuationSeparator" w:id="0">
    <w:p w14:paraId="5B7FD543" w14:textId="77777777" w:rsidR="005B1B8B" w:rsidRDefault="005B1B8B" w:rsidP="00F57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5AF1D775"/>
    <w:rsid w:val="005B1B8B"/>
    <w:rsid w:val="009C088F"/>
    <w:rsid w:val="00F57FC2"/>
    <w:rsid w:val="4F303F85"/>
    <w:rsid w:val="4F9E16F7"/>
    <w:rsid w:val="5AF1D775"/>
    <w:rsid w:val="7B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25467"/>
  <w15:docId w15:val="{88E738B3-0376-4161-B66C-BF40AC14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F57F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7FC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57F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7FC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rsid w:val="00F57FC2"/>
    <w:rPr>
      <w:sz w:val="18"/>
      <w:szCs w:val="18"/>
    </w:rPr>
  </w:style>
  <w:style w:type="character" w:customStyle="1" w:styleId="a8">
    <w:name w:val="批注框文本 字符"/>
    <w:basedOn w:val="a0"/>
    <w:link w:val="a7"/>
    <w:rsid w:val="00F57FC2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2024-11-25T01:18:00Z</cp:lastPrinted>
  <dcterms:created xsi:type="dcterms:W3CDTF">2024-03-07T15:31:00Z</dcterms:created>
  <dcterms:modified xsi:type="dcterms:W3CDTF">2024-11-25T01:19:00Z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0F630CFC254CA6AA586DE965ACEB527D_41</vt:lpwstr>
  </property>
</Properties>
</file>