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B867E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附件8：</w:t>
      </w:r>
    </w:p>
    <w:p w14:paraId="104157C6">
      <w:pPr>
        <w:spacing w:line="48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49ED7354">
      <w:pPr>
        <w:spacing w:line="48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宋体" w:hAnsi="宋体"/>
          <w:b/>
          <w:bCs/>
          <w:sz w:val="36"/>
          <w:szCs w:val="36"/>
        </w:rPr>
        <w:t>材料内容及装订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顺序</w:t>
      </w:r>
    </w:p>
    <w:p w14:paraId="3DD039F3">
      <w:pPr>
        <w:spacing w:line="480" w:lineRule="exact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</w:t>
      </w:r>
    </w:p>
    <w:p w14:paraId="63EFFBF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一、各县（市、区）建协、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单位推荐函原件。</w:t>
      </w:r>
    </w:p>
    <w:p w14:paraId="79CCC665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二、优秀企业经理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表。</w:t>
      </w:r>
    </w:p>
    <w:p w14:paraId="01443C80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三、1000字左右业绩汇报材料。</w:t>
      </w:r>
      <w:bookmarkStart w:id="0" w:name="_GoBack"/>
      <w:bookmarkEnd w:id="0"/>
    </w:p>
    <w:p w14:paraId="6B8024A3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四、企业经理个人获奖证书，包括：</w:t>
      </w:r>
    </w:p>
    <w:p w14:paraId="07994EE0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1、企业三证合一复印件（营业、税务、组织机构代码证）；</w:t>
      </w:r>
    </w:p>
    <w:p w14:paraId="6F32BB42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2、企业资质；</w:t>
      </w:r>
    </w:p>
    <w:p w14:paraId="4DD2CA1A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3、企业经理身份证扫描件；</w:t>
      </w:r>
    </w:p>
    <w:p w14:paraId="11D45794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4、企业任职文件；</w:t>
      </w:r>
    </w:p>
    <w:p w14:paraId="1592ADD7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年个人所获县（市、区）级以上文件荣誉附文件及证书；</w:t>
      </w:r>
    </w:p>
    <w:p w14:paraId="30B44C47">
      <w:pPr>
        <w:spacing w:line="48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6、企业承诺书：近三年所负责的企业未发生民工欠薪、死亡或严重伤残事故等较大社会影响事件；</w:t>
      </w:r>
    </w:p>
    <w:p w14:paraId="0B48596E">
      <w:pPr>
        <w:spacing w:line="48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7、企业缴纳会费凭证复印件。</w:t>
      </w:r>
    </w:p>
    <w:p w14:paraId="1DAE4AD3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注：1、所有表格和资料必须用A4纸装订成册。</w:t>
      </w:r>
    </w:p>
    <w:p w14:paraId="0E9E0523">
      <w:pPr>
        <w:numPr>
          <w:ilvl w:val="0"/>
          <w:numId w:val="0"/>
        </w:numPr>
        <w:spacing w:line="48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上述材料均需计算机扫描件。</w:t>
      </w:r>
    </w:p>
    <w:p w14:paraId="0C401AD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3、所有文字材料及申请表格使用Word格式，业绩汇总表Excel格式。</w:t>
      </w:r>
    </w:p>
    <w:p w14:paraId="599DB8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4、金华市优秀建造师项目经理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表一式二份（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表一份单列上交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一份装订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7D52EC75">
      <w:pPr>
        <w:spacing w:line="48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A9351E"/>
    <w:rsid w:val="00782C7F"/>
    <w:rsid w:val="008667BB"/>
    <w:rsid w:val="009D1C93"/>
    <w:rsid w:val="00A9351E"/>
    <w:rsid w:val="00EC0ABE"/>
    <w:rsid w:val="11C00984"/>
    <w:rsid w:val="2D8F24CD"/>
    <w:rsid w:val="379659D4"/>
    <w:rsid w:val="3BAD5037"/>
    <w:rsid w:val="3CF663CC"/>
    <w:rsid w:val="5CCF508D"/>
    <w:rsid w:val="6A0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SuperJh.Com</Company>
  <Pages>1</Pages>
  <Words>326</Words>
  <Characters>346</Characters>
  <Lines>2</Lines>
  <Paragraphs>1</Paragraphs>
  <TotalTime>0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2021-01-05T06:38:00Z</dcterms:created>
  <dc:creator>It-Jh</dc:creator>
  <cp:lastModifiedBy>单眼皮</cp:lastModifiedBy>
  <dcterms:modified xsi:type="dcterms:W3CDTF">2025-01-06T03:00:47Z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F554125B2B654262BB0541A9E87EF755</vt:lpwstr>
  </property>
</Properties>
</file>