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8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4"/>
        </w:rPr>
      </w:pPr>
    </w:p>
    <w:p>
      <w:pPr>
        <w:pStyle w:val="2"/>
        <w:tabs>
          <w:tab w:val="left" w:pos="1440"/>
        </w:tabs>
        <w:ind w:firstLine="0"/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金市建协[201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]</w:t>
      </w:r>
      <w:r>
        <w:rPr>
          <w:rFonts w:hint="eastAsia"/>
          <w:sz w:val="28"/>
          <w:lang w:val="en-US" w:eastAsia="zh-CN"/>
        </w:rPr>
        <w:t xml:space="preserve"> 15</w:t>
      </w:r>
      <w:r>
        <w:rPr>
          <w:rFonts w:hint="eastAsia"/>
          <w:sz w:val="28"/>
        </w:rPr>
        <w:t>号</w:t>
      </w:r>
    </w:p>
    <w:p>
      <w:pPr>
        <w:jc w:val="center"/>
        <w:rPr>
          <w:rFonts w:hint="eastAsia"/>
          <w:sz w:val="24"/>
        </w:rPr>
      </w:pPr>
      <w:r>
        <w:rPr>
          <w:sz w:val="24"/>
        </w:rPr>
        <w:pict>
          <v:line id="Line 2" o:spid="_x0000_s1026" o:spt="20" style="position:absolute;left:0pt;flip:y;margin-left:8.25pt;margin-top:0.75pt;height:0.15pt;width:430.5pt;z-index:251658240;mso-width-relative:page;mso-height-relative:page;" filled="f" stroked="t" coordsize="21600,21600">
            <v:path arrowok="t"/>
            <v:fill on="f" focussize="0,0"/>
            <v:stroke weight="1.5pt" color="#FFFFFF"/>
            <v:imagedata o:title=""/>
            <o:lock v:ext="edit" grouping="f" rotation="f" text="f" aspectratio="f"/>
          </v:line>
        </w:pict>
      </w:r>
    </w:p>
    <w:p>
      <w:pPr>
        <w:widowControl/>
        <w:jc w:val="center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cs="宋体" w:asciiTheme="minorEastAsia" w:hAnsiTheme="minorEastAsia"/>
          <w:b/>
          <w:bCs/>
          <w:kern w:val="0"/>
          <w:sz w:val="36"/>
          <w:szCs w:val="36"/>
        </w:rPr>
        <w:t>关于公布201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7年</w:t>
      </w:r>
      <w:r>
        <w:rPr>
          <w:rFonts w:cs="宋体" w:asciiTheme="minorEastAsia" w:hAnsiTheme="minorEastAsia"/>
          <w:b/>
          <w:bCs/>
          <w:kern w:val="0"/>
          <w:sz w:val="36"/>
          <w:szCs w:val="36"/>
        </w:rPr>
        <w:t>度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金华市先进</w:t>
      </w:r>
      <w:r>
        <w:rPr>
          <w:rFonts w:cs="宋体" w:asciiTheme="minorEastAsia" w:hAnsiTheme="minorEastAsia"/>
          <w:b/>
          <w:bCs/>
          <w:kern w:val="0"/>
          <w:sz w:val="36"/>
          <w:szCs w:val="36"/>
        </w:rPr>
        <w:t>监理企业和</w:t>
      </w:r>
    </w:p>
    <w:p>
      <w:pPr>
        <w:widowControl/>
        <w:jc w:val="center"/>
        <w:rPr>
          <w:rFonts w:cs="宋体" w:asciiTheme="minorEastAsia" w:hAnsiTheme="minorEastAsia"/>
          <w:kern w:val="0"/>
          <w:sz w:val="36"/>
          <w:szCs w:val="36"/>
        </w:rPr>
      </w:pPr>
      <w:r>
        <w:rPr>
          <w:rFonts w:cs="宋体" w:asciiTheme="minorEastAsia" w:hAnsiTheme="minorEastAsia"/>
          <w:b/>
          <w:bCs/>
          <w:kern w:val="0"/>
          <w:sz w:val="36"/>
          <w:szCs w:val="36"/>
        </w:rPr>
        <w:t>优秀监理人员的通知</w:t>
      </w:r>
      <w:r>
        <w:rPr>
          <w:rFonts w:cs="宋体" w:asciiTheme="minorEastAsia" w:hAnsiTheme="minorEastAsia"/>
          <w:kern w:val="0"/>
          <w:sz w:val="36"/>
          <w:szCs w:val="36"/>
        </w:rPr>
        <w:t xml:space="preserve"> </w:t>
      </w:r>
    </w:p>
    <w:p>
      <w:pPr>
        <w:ind w:firstLine="1120" w:firstLineChars="40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各</w:t>
      </w:r>
      <w:r>
        <w:rPr>
          <w:rFonts w:ascii="Times New Roman" w:hAnsi="Times New Roman" w:eastAsia="宋体" w:cs="Times New Roman"/>
          <w:sz w:val="28"/>
          <w:szCs w:val="28"/>
        </w:rPr>
        <w:t>会员单位：</w:t>
      </w:r>
      <w:r>
        <w:rPr>
          <w:rFonts w:ascii="Times New Roman" w:hAnsi="Times New Roman" w:eastAsia="宋体" w:cs="Times New Roman"/>
          <w:sz w:val="28"/>
          <w:szCs w:val="28"/>
        </w:rPr>
        <w:br w:type="textWrapping"/>
      </w:r>
      <w:r>
        <w:rPr>
          <w:rFonts w:hint="eastAsia" w:ascii="Times New Roman" w:hAnsi="Times New Roman" w:eastAsia="宋体" w:cs="Times New Roman"/>
          <w:sz w:val="28"/>
          <w:szCs w:val="28"/>
        </w:rPr>
        <w:t> 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根据《在金华市建筑业行业协会监理分会会员内开展评选表彰2017年度先进活动的通知》要求，经企业统一申报，我协会组织专家和评委会进行评审，浙江致远工程管理有限公司 等8家企业评为2017年度金华市先进监理企业（附件一）；张佑良等43人评为2017年度金华市优秀总监理工程师（附件二）；喻雍钢等 11 人评为2017年度金华市优秀监理工程师（附件三）。现给予公告。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附件：一、</w:t>
      </w:r>
      <w:r>
        <w:rPr>
          <w:rFonts w:hint="eastAsia" w:ascii="Times New Roman" w:hAnsi="Times New Roman" w:eastAsia="宋体" w:cs="Times New Roman"/>
          <w:sz w:val="28"/>
          <w:szCs w:val="28"/>
        </w:rPr>
        <w:t>2017年度金华市先进监理企业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名单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二、</w:t>
      </w:r>
      <w:r>
        <w:rPr>
          <w:rFonts w:hint="eastAsia" w:ascii="Times New Roman" w:hAnsi="Times New Roman" w:eastAsia="宋体" w:cs="Times New Roman"/>
          <w:sz w:val="28"/>
          <w:szCs w:val="28"/>
        </w:rPr>
        <w:t>2017年度金华市优秀总监理工程师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名单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三、</w:t>
      </w:r>
      <w:r>
        <w:rPr>
          <w:rFonts w:hint="eastAsia" w:ascii="Times New Roman" w:hAnsi="Times New Roman" w:eastAsia="宋体" w:cs="Times New Roman"/>
          <w:sz w:val="28"/>
          <w:szCs w:val="28"/>
        </w:rPr>
        <w:t>2017年度金华市优秀监理工程师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名单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</w:p>
    <w:p>
      <w:pPr>
        <w:jc w:val="righ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二〇一八年六月十二日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2017年度金华市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先进</w:t>
      </w:r>
      <w:r>
        <w:rPr>
          <w:rFonts w:hint="eastAsia"/>
          <w:sz w:val="28"/>
          <w:szCs w:val="28"/>
        </w:rPr>
        <w:t>监理企业名单（排名不分先后）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1、浙江致远工程管理有限公司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2、浙江中环建设监理有限公司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3、浙江双圆工程监理咨询有限公司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4、浙江永安工程监理咨询有限公司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5、浙江华正建设项目管理有限公司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6、浙江华杰工程咨询有限公司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7、浙江万基工程管理有限公司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8、浙江华睿工程目管理有限公司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附件二：  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</w:t>
      </w:r>
    </w:p>
    <w:p>
      <w:pPr>
        <w:jc w:val="center"/>
        <w:rPr>
          <w:rFonts w:cs="楷体" w:asciiTheme="minorEastAsia" w:hAnsiTheme="minorEastAsia"/>
          <w:color w:val="00000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>2017年度金华市优秀总监理工程师名单（共 43人，排名不分先后）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张佑良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洪建功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郑国建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张  平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丁更法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张庆锋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杨猛刚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韦祖高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陆旭阳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马  锋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陈志华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王宏伟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冯建峰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王伟泉     </w:t>
      </w:r>
      <w:r>
        <w:rPr>
          <w:rFonts w:hint="eastAsia"/>
          <w:sz w:val="28"/>
          <w:szCs w:val="28"/>
        </w:rPr>
        <w:t>浙江致远工程管理有限公司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盛小健     </w:t>
      </w:r>
      <w:r>
        <w:rPr>
          <w:rFonts w:hint="eastAsia"/>
          <w:sz w:val="28"/>
          <w:szCs w:val="28"/>
        </w:rPr>
        <w:t>浙江双圆工程监理咨询有限公司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蒋忠东     </w:t>
      </w:r>
      <w:r>
        <w:rPr>
          <w:rFonts w:hint="eastAsia"/>
          <w:sz w:val="28"/>
          <w:szCs w:val="28"/>
        </w:rPr>
        <w:t>浙江双圆工程监理咨询有限公司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张  剑     </w:t>
      </w:r>
      <w:r>
        <w:rPr>
          <w:rFonts w:hint="eastAsia"/>
          <w:sz w:val="28"/>
          <w:szCs w:val="28"/>
        </w:rPr>
        <w:t>浙江双圆工程监理咨询有限公司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叶兰芳     </w:t>
      </w:r>
      <w:r>
        <w:rPr>
          <w:rFonts w:hint="eastAsia"/>
          <w:sz w:val="28"/>
          <w:szCs w:val="28"/>
        </w:rPr>
        <w:t>浙江双圆工程监理咨询有限公司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傅得明     </w:t>
      </w:r>
      <w:r>
        <w:rPr>
          <w:rFonts w:hint="eastAsia"/>
          <w:sz w:val="28"/>
          <w:szCs w:val="28"/>
        </w:rPr>
        <w:t>浙江双圆工程监理咨询有限公司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阳桥辉     </w:t>
      </w:r>
      <w:r>
        <w:rPr>
          <w:rFonts w:hint="eastAsia"/>
          <w:sz w:val="28"/>
          <w:szCs w:val="28"/>
        </w:rPr>
        <w:t>浙江双圆工程监理咨询有限公司</w:t>
      </w:r>
    </w:p>
    <w:p>
      <w:pPr>
        <w:rPr>
          <w:rFonts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宗一军     </w:t>
      </w:r>
      <w:r>
        <w:rPr>
          <w:rFonts w:hint="eastAsia"/>
          <w:sz w:val="28"/>
          <w:szCs w:val="28"/>
        </w:rPr>
        <w:t>浙江中环建设监理有限公司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王德新     </w:t>
      </w:r>
      <w:r>
        <w:rPr>
          <w:rFonts w:hint="eastAsia"/>
          <w:sz w:val="28"/>
          <w:szCs w:val="28"/>
        </w:rPr>
        <w:t>浙江中环建设监理有限公司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邢献平     </w:t>
      </w:r>
      <w:r>
        <w:rPr>
          <w:rFonts w:hint="eastAsia"/>
          <w:sz w:val="28"/>
          <w:szCs w:val="28"/>
        </w:rPr>
        <w:t>浙江中环建设监理有限公司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项余能     </w:t>
      </w:r>
      <w:r>
        <w:rPr>
          <w:rFonts w:hint="eastAsia"/>
          <w:sz w:val="28"/>
          <w:szCs w:val="28"/>
        </w:rPr>
        <w:t>浙江中环建设监理有限公司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邵金华     </w:t>
      </w:r>
      <w:r>
        <w:rPr>
          <w:rFonts w:hint="eastAsia"/>
          <w:sz w:val="28"/>
          <w:szCs w:val="28"/>
        </w:rPr>
        <w:t>浙江中环建设监理有限公司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  <w:lang w:eastAsia="zh-CN"/>
        </w:rPr>
        <w:t>张</w:t>
      </w:r>
      <w:r>
        <w:rPr>
          <w:rFonts w:hint="eastAsia" w:cs="楷体" w:asciiTheme="minorEastAsia" w:hAnsi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楷体" w:asciiTheme="minorEastAsia" w:hAnsiTheme="minorEastAsia"/>
          <w:color w:val="000000"/>
          <w:kern w:val="0"/>
          <w:sz w:val="28"/>
          <w:szCs w:val="28"/>
          <w:lang w:eastAsia="zh-CN"/>
        </w:rPr>
        <w:t>友</w:t>
      </w: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浙江中环建设监理有限公司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  <w:lang w:eastAsia="zh-CN"/>
        </w:rPr>
        <w:t>朱天骄</w:t>
      </w: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浙江中环建设监理有限公司</w:t>
      </w:r>
    </w:p>
    <w:p>
      <w:pPr>
        <w:rPr>
          <w:rFonts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谢红卫     </w:t>
      </w:r>
      <w:r>
        <w:rPr>
          <w:rFonts w:hint="eastAsia"/>
          <w:sz w:val="28"/>
          <w:szCs w:val="28"/>
        </w:rPr>
        <w:t>浙江华正建设项目管理有限公司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王金华     </w:t>
      </w:r>
      <w:r>
        <w:rPr>
          <w:rFonts w:hint="eastAsia"/>
          <w:sz w:val="28"/>
          <w:szCs w:val="28"/>
        </w:rPr>
        <w:t>浙江华正建设项目管理有限公司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范小明     </w:t>
      </w:r>
      <w:r>
        <w:rPr>
          <w:rFonts w:hint="eastAsia"/>
          <w:sz w:val="28"/>
          <w:szCs w:val="28"/>
        </w:rPr>
        <w:t>浙江华正建设项目管理有限公司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倪浩源     </w:t>
      </w:r>
      <w:r>
        <w:rPr>
          <w:rFonts w:hint="eastAsia"/>
          <w:sz w:val="28"/>
          <w:szCs w:val="28"/>
        </w:rPr>
        <w:t>浙江华正建设项目管理有限公司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徐婷婷     </w:t>
      </w:r>
      <w:r>
        <w:rPr>
          <w:rFonts w:hint="eastAsia"/>
          <w:sz w:val="28"/>
          <w:szCs w:val="28"/>
        </w:rPr>
        <w:t>浙江华正建设项目管理有限公司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黄成南     </w:t>
      </w:r>
      <w:r>
        <w:rPr>
          <w:rFonts w:hint="eastAsia"/>
          <w:sz w:val="28"/>
          <w:szCs w:val="28"/>
        </w:rPr>
        <w:t>浙江华正建设项目管理有限公司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李文相     </w:t>
      </w:r>
      <w:r>
        <w:rPr>
          <w:rFonts w:hint="eastAsia"/>
          <w:sz w:val="28"/>
          <w:szCs w:val="28"/>
        </w:rPr>
        <w:t>浙江华杰工程咨询有限公司</w:t>
      </w:r>
    </w:p>
    <w:p>
      <w:pPr>
        <w:rPr>
          <w:rFonts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夏建甫     </w:t>
      </w:r>
      <w:r>
        <w:rPr>
          <w:rFonts w:hint="eastAsia"/>
          <w:sz w:val="28"/>
          <w:szCs w:val="28"/>
        </w:rPr>
        <w:t>浙江华杰工程咨询有限公司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戴勇军     </w:t>
      </w:r>
      <w:r>
        <w:rPr>
          <w:rFonts w:hint="eastAsia"/>
          <w:sz w:val="28"/>
          <w:szCs w:val="28"/>
        </w:rPr>
        <w:t>浙江华杰工程咨询有限公司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陈勇根     </w:t>
      </w:r>
      <w:r>
        <w:rPr>
          <w:rFonts w:hint="eastAsia"/>
          <w:sz w:val="28"/>
          <w:szCs w:val="28"/>
        </w:rPr>
        <w:t>浙江华杰工程咨询有限公司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陈飒明     </w:t>
      </w:r>
      <w:r>
        <w:rPr>
          <w:rFonts w:hint="eastAsia"/>
          <w:sz w:val="28"/>
          <w:szCs w:val="28"/>
        </w:rPr>
        <w:t>浙江永安工程监理咨询有限公司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陈文伟     </w:t>
      </w:r>
      <w:r>
        <w:rPr>
          <w:rFonts w:hint="eastAsia"/>
          <w:sz w:val="28"/>
          <w:szCs w:val="28"/>
        </w:rPr>
        <w:t>浙江永安工程监理咨询有限公司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赵卫星     </w:t>
      </w:r>
      <w:r>
        <w:rPr>
          <w:rFonts w:hint="eastAsia"/>
          <w:sz w:val="28"/>
          <w:szCs w:val="28"/>
        </w:rPr>
        <w:t>浙江永安工程监理咨询有限公司</w:t>
      </w:r>
    </w:p>
    <w:p>
      <w:pP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涂伟武     </w:t>
      </w:r>
      <w:r>
        <w:rPr>
          <w:rFonts w:hint="eastAsia"/>
          <w:sz w:val="28"/>
          <w:szCs w:val="28"/>
        </w:rPr>
        <w:t>浙江万基工程管理有限公司</w:t>
      </w:r>
    </w:p>
    <w:p>
      <w:pPr>
        <w:rPr>
          <w:rFonts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刘  涛     </w:t>
      </w:r>
      <w:r>
        <w:rPr>
          <w:rFonts w:hint="eastAsia"/>
          <w:sz w:val="28"/>
          <w:szCs w:val="28"/>
        </w:rPr>
        <w:t>浙江万基工程管理有限公司</w:t>
      </w:r>
    </w:p>
    <w:p>
      <w:pPr>
        <w:rPr>
          <w:rFonts w:cs="楷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楷体" w:asciiTheme="minorEastAsia" w:hAnsiTheme="minorEastAsia"/>
          <w:color w:val="000000"/>
          <w:kern w:val="0"/>
          <w:sz w:val="28"/>
          <w:szCs w:val="28"/>
        </w:rPr>
        <w:t xml:space="preserve">丁  伟    </w:t>
      </w:r>
      <w:r>
        <w:rPr>
          <w:rFonts w:hint="eastAsia"/>
          <w:sz w:val="28"/>
          <w:szCs w:val="28"/>
        </w:rPr>
        <w:t>浙江华睿工程目管理有限公司</w:t>
      </w:r>
    </w:p>
    <w:p>
      <w:pPr>
        <w:rPr>
          <w:rFonts w:cs="楷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附件三：</w:t>
      </w:r>
    </w:p>
    <w:tbl>
      <w:tblPr>
        <w:tblStyle w:val="6"/>
        <w:tblW w:w="82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18" w:type="dxa"/>
            <w:vAlign w:val="center"/>
          </w:tcPr>
          <w:p>
            <w:pPr>
              <w:rPr>
                <w:rFonts w:cs="楷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楷体" w:asciiTheme="minorEastAsia" w:hAnsiTheme="minorEastAsia"/>
                <w:color w:val="000000"/>
                <w:kern w:val="0"/>
                <w:sz w:val="28"/>
                <w:szCs w:val="28"/>
              </w:rPr>
              <w:t>2017年度金华市优秀监理工程师名单（共 11人，排名不分先后）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喻雍钢    浙江致远工程管理有限公司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祝  鹏    浙江华杰工程咨询有限公司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林庆荣    浙江华杰工程咨询有限公司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张庆禹    浙江华正建设项目管理有限公司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杨天良    浙江永安工程监理咨询有限公司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蒋群芳    浙江永安工程监理咨询有限公司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方汛江    浙江双圆工程监理咨询有限公司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潘建兴    浙江万基工程管理有限公司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施宪辉    浙江华睿工程目管理有限公司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李俊军</w:t>
      </w:r>
      <w:r>
        <w:rPr>
          <w:rFonts w:hint="eastAsia"/>
          <w:sz w:val="28"/>
          <w:szCs w:val="28"/>
        </w:rPr>
        <w:t xml:space="preserve">    浙江中环建设监理有限公司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严建群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浙江中环建设监理有限公司</w:t>
      </w:r>
    </w:p>
    <w:p>
      <w:pPr>
        <w:rPr>
          <w:sz w:val="28"/>
          <w:szCs w:val="28"/>
        </w:rPr>
      </w:pPr>
    </w:p>
    <w:sectPr>
      <w:pgSz w:w="11906" w:h="16838"/>
      <w:pgMar w:top="1247" w:right="1247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D47"/>
    <w:rsid w:val="000C29BD"/>
    <w:rsid w:val="001B5F87"/>
    <w:rsid w:val="001E05F3"/>
    <w:rsid w:val="00206BE9"/>
    <w:rsid w:val="002C3CA7"/>
    <w:rsid w:val="002E5C70"/>
    <w:rsid w:val="0031096D"/>
    <w:rsid w:val="00320E64"/>
    <w:rsid w:val="00425836"/>
    <w:rsid w:val="0046568D"/>
    <w:rsid w:val="004B3D38"/>
    <w:rsid w:val="004C0F4A"/>
    <w:rsid w:val="004C63FB"/>
    <w:rsid w:val="004E5D47"/>
    <w:rsid w:val="00542EE7"/>
    <w:rsid w:val="005C717D"/>
    <w:rsid w:val="005F0657"/>
    <w:rsid w:val="005F5724"/>
    <w:rsid w:val="0064158B"/>
    <w:rsid w:val="00683F32"/>
    <w:rsid w:val="006B1166"/>
    <w:rsid w:val="00763270"/>
    <w:rsid w:val="007B4163"/>
    <w:rsid w:val="00893631"/>
    <w:rsid w:val="008E15DA"/>
    <w:rsid w:val="00900717"/>
    <w:rsid w:val="00A15564"/>
    <w:rsid w:val="00A25B3D"/>
    <w:rsid w:val="00A75E84"/>
    <w:rsid w:val="00AE4D74"/>
    <w:rsid w:val="00B24732"/>
    <w:rsid w:val="00B32670"/>
    <w:rsid w:val="00B65D26"/>
    <w:rsid w:val="00BD1DFE"/>
    <w:rsid w:val="00DD3E59"/>
    <w:rsid w:val="00E62A13"/>
    <w:rsid w:val="00EB3000"/>
    <w:rsid w:val="00EE3CF3"/>
    <w:rsid w:val="00EE6FA1"/>
    <w:rsid w:val="00FA1722"/>
    <w:rsid w:val="00FD17C7"/>
    <w:rsid w:val="00FD68E2"/>
    <w:rsid w:val="757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645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A8785-C829-4BAF-8364-8F1CB3BF9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</Words>
  <Characters>1437</Characters>
  <Lines>11</Lines>
  <Paragraphs>3</Paragraphs>
  <TotalTime>11</TotalTime>
  <ScaleCrop>false</ScaleCrop>
  <LinksUpToDate>false</LinksUpToDate>
  <CharactersWithSpaces>1685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2018-04-27T01:09:00Z</dcterms:created>
  <dc:creator>Windows 用户</dc:creator>
  <cp:lastModifiedBy>华</cp:lastModifiedBy>
  <dcterms:modified xsi:type="dcterms:W3CDTF">2018-07-16T02:02:10Z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